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6039" w:rsidRPr="006544F9" w:rsidRDefault="006544F9" w:rsidP="006544F9">
      <w:pPr>
        <w:jc w:val="center"/>
        <w:rPr>
          <w:rFonts w:ascii="Times New Roman" w:hAnsi="Times New Roman" w:cs="Times New Roman"/>
          <w:b/>
          <w:sz w:val="28"/>
          <w:szCs w:val="28"/>
          <w:lang w:val="kk-KZ"/>
        </w:rPr>
      </w:pPr>
      <w:r w:rsidRPr="006544F9">
        <w:rPr>
          <w:rFonts w:ascii="Times New Roman" w:hAnsi="Times New Roman" w:cs="Times New Roman"/>
          <w:b/>
          <w:sz w:val="28"/>
          <w:szCs w:val="28"/>
          <w:lang w:val="kk-KZ"/>
        </w:rPr>
        <w:t>Дәрістік кешен</w:t>
      </w:r>
    </w:p>
    <w:p w:rsidR="006544F9" w:rsidRDefault="006544F9" w:rsidP="006544F9">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Тақырып1. </w:t>
      </w:r>
      <w:r w:rsidRPr="006544F9">
        <w:rPr>
          <w:rFonts w:ascii="Times New Roman" w:hAnsi="Times New Roman" w:cs="Times New Roman"/>
          <w:b/>
          <w:sz w:val="28"/>
          <w:szCs w:val="28"/>
          <w:lang w:val="kk-KZ"/>
        </w:rPr>
        <w:t>Цитология-жасуша туралы ғылым</w:t>
      </w:r>
    </w:p>
    <w:p w:rsidR="006544F9" w:rsidRPr="006544F9" w:rsidRDefault="006544F9" w:rsidP="006544F9">
      <w:pPr>
        <w:autoSpaceDE w:val="0"/>
        <w:autoSpaceDN w:val="0"/>
        <w:adjustRightInd w:val="0"/>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Мақсаты</w:t>
      </w:r>
      <w:r w:rsidRPr="006544F9">
        <w:rPr>
          <w:rFonts w:ascii="Times New Roman" w:hAnsi="Times New Roman" w:cs="Times New Roman"/>
          <w:b/>
          <w:sz w:val="28"/>
          <w:szCs w:val="28"/>
          <w:lang w:val="kk-KZ"/>
        </w:rPr>
        <w:t>:</w:t>
      </w:r>
      <w:r w:rsidRPr="006544F9">
        <w:rPr>
          <w:rFonts w:ascii="TimesNewRoman" w:hAnsi="TimesNewRoman" w:cs="TimesNewRoman"/>
          <w:sz w:val="28"/>
          <w:szCs w:val="28"/>
          <w:lang w:val="kk-KZ"/>
        </w:rPr>
        <w:t xml:space="preserve"> Жалпы цитология қысқаша даму тарихын білу</w:t>
      </w:r>
      <w:r w:rsidRPr="006544F9">
        <w:rPr>
          <w:rFonts w:ascii="Times New Roman" w:hAnsi="Times New Roman" w:cs="Times New Roman"/>
          <w:sz w:val="28"/>
          <w:szCs w:val="28"/>
          <w:lang w:val="kk-KZ"/>
        </w:rPr>
        <w:t>.</w:t>
      </w:r>
      <w:r w:rsidRPr="006544F9">
        <w:rPr>
          <w:rFonts w:ascii="TimesNewRoman" w:hAnsi="TimesNewRoman" w:cs="TimesNewRoman"/>
          <w:sz w:val="28"/>
          <w:szCs w:val="28"/>
          <w:lang w:val="kk-KZ"/>
        </w:rPr>
        <w:t>Микроскоптың құрылысы мен түрлерін білу</w:t>
      </w:r>
      <w:r w:rsidRPr="006544F9">
        <w:rPr>
          <w:rFonts w:ascii="Times New Roman" w:hAnsi="Times New Roman" w:cs="Times New Roman"/>
          <w:sz w:val="28"/>
          <w:szCs w:val="28"/>
          <w:lang w:val="kk-KZ"/>
        </w:rPr>
        <w:t xml:space="preserve">, </w:t>
      </w:r>
      <w:r w:rsidRPr="006544F9">
        <w:rPr>
          <w:rFonts w:ascii="TimesNewRoman" w:hAnsi="TimesNewRoman" w:cs="TimesNewRoman"/>
          <w:sz w:val="28"/>
          <w:szCs w:val="28"/>
          <w:lang w:val="kk-KZ"/>
        </w:rPr>
        <w:t>онымен жұмыс жасауды еске түсіру</w:t>
      </w:r>
      <w:r w:rsidRPr="006544F9">
        <w:rPr>
          <w:rFonts w:ascii="Times New Roman" w:hAnsi="Times New Roman" w:cs="Times New Roman"/>
          <w:sz w:val="28"/>
          <w:szCs w:val="28"/>
          <w:lang w:val="kk-KZ"/>
        </w:rPr>
        <w:t>.</w:t>
      </w:r>
    </w:p>
    <w:p w:rsidR="006544F9" w:rsidRDefault="006544F9" w:rsidP="006544F9">
      <w:pPr>
        <w:spacing w:after="0" w:line="240" w:lineRule="auto"/>
        <w:jc w:val="both"/>
        <w:rPr>
          <w:rFonts w:ascii="Times New Roman" w:hAnsi="Times New Roman" w:cs="Times New Roman"/>
          <w:b/>
          <w:sz w:val="28"/>
          <w:szCs w:val="28"/>
          <w:lang w:val="kk-KZ"/>
        </w:rPr>
      </w:pPr>
      <w:r w:rsidRPr="006544F9">
        <w:rPr>
          <w:rFonts w:ascii="Times New Roman" w:hAnsi="Times New Roman" w:cs="Times New Roman"/>
          <w:b/>
          <w:sz w:val="28"/>
          <w:szCs w:val="28"/>
          <w:lang w:val="kk-KZ"/>
        </w:rPr>
        <w:t>Жоспар:</w:t>
      </w:r>
    </w:p>
    <w:p w:rsidR="006544F9" w:rsidRPr="006544F9" w:rsidRDefault="006544F9" w:rsidP="006544F9">
      <w:pPr>
        <w:pStyle w:val="a3"/>
        <w:numPr>
          <w:ilvl w:val="0"/>
          <w:numId w:val="2"/>
        </w:numPr>
        <w:spacing w:after="0" w:line="240" w:lineRule="auto"/>
        <w:jc w:val="both"/>
        <w:rPr>
          <w:rFonts w:ascii="Times New Roman" w:hAnsi="Times New Roman" w:cs="Times New Roman"/>
          <w:sz w:val="28"/>
          <w:szCs w:val="28"/>
          <w:lang w:val="kk-KZ"/>
        </w:rPr>
      </w:pPr>
      <w:r w:rsidRPr="006544F9">
        <w:rPr>
          <w:rFonts w:ascii="Times New Roman" w:hAnsi="Times New Roman" w:cs="Times New Roman"/>
          <w:sz w:val="28"/>
          <w:szCs w:val="28"/>
          <w:lang w:val="kk-KZ"/>
        </w:rPr>
        <w:t>Клетка – тірі организмнің құрылымдық және функционалдық бірлігі</w:t>
      </w:r>
    </w:p>
    <w:p w:rsidR="006544F9" w:rsidRPr="006544F9" w:rsidRDefault="006544F9" w:rsidP="006544F9">
      <w:pPr>
        <w:pStyle w:val="a3"/>
        <w:numPr>
          <w:ilvl w:val="0"/>
          <w:numId w:val="2"/>
        </w:numPr>
        <w:spacing w:after="0" w:line="240" w:lineRule="auto"/>
        <w:jc w:val="both"/>
        <w:rPr>
          <w:rFonts w:ascii="Times New Roman" w:hAnsi="Times New Roman" w:cs="Times New Roman"/>
          <w:color w:val="000000"/>
          <w:sz w:val="28"/>
          <w:szCs w:val="28"/>
          <w:lang w:val="kk-KZ"/>
        </w:rPr>
      </w:pPr>
      <w:r w:rsidRPr="006544F9">
        <w:rPr>
          <w:rFonts w:ascii="Times New Roman" w:hAnsi="Times New Roman" w:cs="Times New Roman"/>
          <w:color w:val="000000"/>
          <w:sz w:val="28"/>
          <w:szCs w:val="28"/>
          <w:lang w:val="kk-KZ"/>
        </w:rPr>
        <w:t xml:space="preserve">Қазіргі кездегі </w:t>
      </w:r>
      <w:r w:rsidR="00FE030D">
        <w:rPr>
          <w:rFonts w:ascii="Times New Roman" w:hAnsi="Times New Roman" w:cs="Times New Roman"/>
          <w:color w:val="000000"/>
          <w:sz w:val="28"/>
          <w:szCs w:val="28"/>
          <w:lang w:val="kk-KZ"/>
        </w:rPr>
        <w:t>жасушалард</w:t>
      </w:r>
      <w:r w:rsidRPr="006544F9">
        <w:rPr>
          <w:rFonts w:ascii="Times New Roman" w:hAnsi="Times New Roman" w:cs="Times New Roman"/>
          <w:color w:val="000000"/>
          <w:sz w:val="28"/>
          <w:szCs w:val="28"/>
          <w:lang w:val="kk-KZ"/>
        </w:rPr>
        <w:t>ы зерттеу әдістері</w:t>
      </w:r>
    </w:p>
    <w:p w:rsidR="006544F9" w:rsidRPr="00FE030D" w:rsidRDefault="006544F9" w:rsidP="006544F9">
      <w:pPr>
        <w:pStyle w:val="a3"/>
        <w:numPr>
          <w:ilvl w:val="0"/>
          <w:numId w:val="2"/>
        </w:numPr>
        <w:spacing w:after="0" w:line="240" w:lineRule="auto"/>
        <w:jc w:val="both"/>
        <w:rPr>
          <w:rFonts w:ascii="Times New Roman" w:hAnsi="Times New Roman" w:cs="Times New Roman"/>
          <w:b/>
          <w:sz w:val="28"/>
          <w:szCs w:val="28"/>
          <w:lang w:val="kk-KZ"/>
        </w:rPr>
      </w:pPr>
      <w:r w:rsidRPr="006544F9">
        <w:rPr>
          <w:rFonts w:ascii="Times New Roman" w:hAnsi="Times New Roman" w:cs="Times New Roman"/>
          <w:sz w:val="28"/>
          <w:szCs w:val="28"/>
          <w:lang w:val="kk-KZ"/>
        </w:rPr>
        <w:t>Өсімдік</w:t>
      </w:r>
      <w:r w:rsidR="00FE030D">
        <w:rPr>
          <w:rFonts w:ascii="Times New Roman" w:hAnsi="Times New Roman" w:cs="Times New Roman"/>
          <w:sz w:val="28"/>
          <w:szCs w:val="28"/>
          <w:lang w:val="kk-KZ"/>
        </w:rPr>
        <w:t xml:space="preserve"> және жануалар жасушаларының </w:t>
      </w:r>
      <w:r w:rsidRPr="006544F9">
        <w:rPr>
          <w:rFonts w:ascii="Times New Roman" w:hAnsi="Times New Roman" w:cs="Times New Roman"/>
          <w:sz w:val="28"/>
          <w:szCs w:val="28"/>
          <w:lang w:val="kk-KZ"/>
        </w:rPr>
        <w:t>ерекшеліктер</w:t>
      </w:r>
      <w:r w:rsidR="00FE030D">
        <w:rPr>
          <w:rFonts w:ascii="Times New Roman" w:hAnsi="Times New Roman" w:cs="Times New Roman"/>
          <w:sz w:val="28"/>
          <w:szCs w:val="28"/>
          <w:lang w:val="kk-KZ"/>
        </w:rPr>
        <w:t>і</w:t>
      </w:r>
    </w:p>
    <w:p w:rsidR="00FE030D" w:rsidRPr="006544F9" w:rsidRDefault="00FE030D" w:rsidP="00FE030D">
      <w:pPr>
        <w:pStyle w:val="a3"/>
        <w:spacing w:after="0" w:line="240" w:lineRule="auto"/>
        <w:jc w:val="both"/>
        <w:rPr>
          <w:rFonts w:ascii="Times New Roman" w:hAnsi="Times New Roman" w:cs="Times New Roman"/>
          <w:b/>
          <w:sz w:val="28"/>
          <w:szCs w:val="28"/>
          <w:lang w:val="kk-KZ"/>
        </w:rPr>
      </w:pPr>
    </w:p>
    <w:p w:rsidR="00FE030D" w:rsidRPr="00FE030D" w:rsidRDefault="006544F9" w:rsidP="00FE030D">
      <w:pPr>
        <w:shd w:val="clear" w:color="auto" w:fill="FFFFFF"/>
        <w:spacing w:after="0" w:line="240" w:lineRule="auto"/>
        <w:ind w:firstLine="567"/>
        <w:jc w:val="both"/>
        <w:rPr>
          <w:rFonts w:ascii="Kz Times New Roman" w:hAnsi="Kz Times New Roman"/>
          <w:sz w:val="28"/>
          <w:szCs w:val="28"/>
          <w:lang w:val="kk-KZ"/>
        </w:rPr>
      </w:pPr>
      <w:r w:rsidRPr="00FE030D">
        <w:rPr>
          <w:rFonts w:ascii="Times New Roman" w:hAnsi="Times New Roman" w:cs="Times New Roman"/>
          <w:sz w:val="28"/>
          <w:szCs w:val="28"/>
          <w:lang w:val="kk-KZ"/>
        </w:rPr>
        <w:t>1.</w:t>
      </w:r>
      <w:r w:rsidR="00FE030D" w:rsidRPr="00FE030D">
        <w:rPr>
          <w:rFonts w:ascii="TimesNewRoman" w:hAnsi="TimesNewRoman" w:cs="TimesNewRoman"/>
          <w:sz w:val="28"/>
          <w:szCs w:val="28"/>
          <w:lang w:val="kk-KZ"/>
        </w:rPr>
        <w:t xml:space="preserve"> Цитология клеткалардың құрылысын, атқаратын қызметін, дамуын зерттейтіи ілім. Грекше  kytos — клетка, logos— ілім деген мағынаны білдіреді. Цитологияның биология ілімінен өзінің іргесін бөлгеніне небары жүз жылдай ғана уақыт өтті. Осы аралықта ол жедел қарқынмен дамып, жазбаша морфологиялық ілімнен экспериментальды ілімге айналды. Сөйтіп цитология бүгінгі таңда клетканың құрылысын ғана емес, ондағы күрделі физиологиялық процестерді де зерттейтін ауқымды ғылым саласының біріне айналып отыр.</w:t>
      </w:r>
      <w:r w:rsidR="00FE030D" w:rsidRPr="00FE030D">
        <w:rPr>
          <w:rFonts w:ascii="Kz Times New Roman" w:hAnsi="Kz Times New Roman"/>
          <w:noProof/>
          <w:szCs w:val="28"/>
          <w:lang w:val="kk-KZ"/>
        </w:rPr>
        <w:t xml:space="preserve"> </w:t>
      </w:r>
      <w:r w:rsidR="00FE030D" w:rsidRPr="00FE030D">
        <w:rPr>
          <w:rFonts w:ascii="Kz Times New Roman" w:hAnsi="Kz Times New Roman"/>
          <w:noProof/>
          <w:sz w:val="28"/>
          <w:szCs w:val="28"/>
          <w:lang w:val="kk-KZ"/>
        </w:rPr>
        <w:t xml:space="preserve">Цитоплазма негізгі заттан (гиалоплазмадан), органоидтардан және </w:t>
      </w:r>
      <w:r w:rsidR="00FE030D" w:rsidRPr="00FE030D">
        <w:rPr>
          <w:rFonts w:ascii="Kz Times New Roman" w:hAnsi="Kz Times New Roman"/>
          <w:noProof/>
          <w:spacing w:val="-3"/>
          <w:sz w:val="28"/>
          <w:szCs w:val="28"/>
          <w:lang w:val="kk-KZ"/>
        </w:rPr>
        <w:t xml:space="preserve">кірінділерден түзіледі. Кірінділер немесе параплазмалық </w:t>
      </w:r>
      <w:r w:rsidR="00FE030D" w:rsidRPr="00FE030D">
        <w:rPr>
          <w:rFonts w:ascii="Kz Times New Roman" w:hAnsi="Kz Times New Roman"/>
          <w:noProof/>
          <w:sz w:val="28"/>
          <w:szCs w:val="28"/>
          <w:lang w:val="kk-KZ"/>
        </w:rPr>
        <w:t>қ</w:t>
      </w:r>
      <w:r w:rsidR="00FE030D">
        <w:rPr>
          <w:rFonts w:ascii="Kz Times New Roman" w:hAnsi="Kz Times New Roman"/>
          <w:noProof/>
          <w:sz w:val="28"/>
          <w:szCs w:val="28"/>
          <w:lang w:val="kk-KZ"/>
        </w:rPr>
        <w:t>ұ</w:t>
      </w:r>
      <w:r w:rsidR="00FE030D" w:rsidRPr="00FE030D">
        <w:rPr>
          <w:rFonts w:ascii="Kz Times New Roman" w:hAnsi="Kz Times New Roman"/>
          <w:noProof/>
          <w:sz w:val="28"/>
          <w:szCs w:val="28"/>
          <w:lang w:val="kk-KZ"/>
        </w:rPr>
        <w:t xml:space="preserve">рылымдар дегеніміз клеткалық метаболизмге </w:t>
      </w:r>
      <w:r w:rsidR="00FE030D" w:rsidRPr="00FE030D">
        <w:rPr>
          <w:rFonts w:ascii="Kz Times New Roman" w:hAnsi="Kz Times New Roman"/>
          <w:noProof/>
          <w:spacing w:val="-1"/>
          <w:sz w:val="28"/>
          <w:szCs w:val="28"/>
          <w:lang w:val="kk-KZ"/>
        </w:rPr>
        <w:t>қатыспайтын</w:t>
      </w:r>
      <w:r w:rsidR="00FE030D">
        <w:rPr>
          <w:rFonts w:ascii="Kz Times New Roman" w:hAnsi="Kz Times New Roman"/>
          <w:noProof/>
          <w:spacing w:val="-1"/>
          <w:sz w:val="28"/>
          <w:szCs w:val="28"/>
          <w:lang w:val="kk-KZ"/>
        </w:rPr>
        <w:t>, клеткалардың көпшілігінде байқалатын ал</w:t>
      </w:r>
      <w:r w:rsidR="00FE030D" w:rsidRPr="00FE030D">
        <w:rPr>
          <w:rFonts w:ascii="Kz Times New Roman" w:hAnsi="Kz Times New Roman"/>
          <w:noProof/>
          <w:spacing w:val="-3"/>
          <w:sz w:val="28"/>
          <w:szCs w:val="28"/>
          <w:lang w:val="kk-KZ"/>
        </w:rPr>
        <w:t xml:space="preserve">масу </w:t>
      </w:r>
      <w:r w:rsidR="00FE030D">
        <w:rPr>
          <w:rFonts w:ascii="Kz Times New Roman" w:hAnsi="Kz Times New Roman"/>
          <w:noProof/>
          <w:spacing w:val="-3"/>
          <w:sz w:val="28"/>
          <w:szCs w:val="28"/>
          <w:lang w:val="kk-KZ"/>
        </w:rPr>
        <w:t>ө</w:t>
      </w:r>
      <w:r w:rsidR="00FE030D" w:rsidRPr="00FE030D">
        <w:rPr>
          <w:rFonts w:ascii="Kz Times New Roman" w:hAnsi="Kz Times New Roman"/>
          <w:noProof/>
          <w:spacing w:val="-3"/>
          <w:sz w:val="28"/>
          <w:szCs w:val="28"/>
          <w:lang w:val="kk-KZ"/>
        </w:rPr>
        <w:t>німдерінің жиынтығы. Б</w:t>
      </w:r>
      <w:r w:rsidR="00FE030D">
        <w:rPr>
          <w:rFonts w:ascii="Kz Times New Roman" w:hAnsi="Kz Times New Roman"/>
          <w:noProof/>
          <w:spacing w:val="-3"/>
          <w:sz w:val="28"/>
          <w:szCs w:val="28"/>
          <w:lang w:val="kk-KZ"/>
        </w:rPr>
        <w:t>ұ</w:t>
      </w:r>
      <w:r w:rsidR="00FE030D" w:rsidRPr="00FE030D">
        <w:rPr>
          <w:rFonts w:ascii="Kz Times New Roman" w:hAnsi="Kz Times New Roman"/>
          <w:noProof/>
          <w:spacing w:val="-3"/>
          <w:sz w:val="28"/>
          <w:szCs w:val="28"/>
          <w:lang w:val="kk-KZ"/>
        </w:rPr>
        <w:t>ған жататындар майдың тамшылары, гликогеннің</w:t>
      </w:r>
      <w:r w:rsidR="00FE030D">
        <w:rPr>
          <w:rFonts w:ascii="Kz Times New Roman" w:hAnsi="Kz Times New Roman"/>
          <w:noProof/>
          <w:spacing w:val="-3"/>
          <w:sz w:val="28"/>
          <w:szCs w:val="28"/>
          <w:lang w:val="kk-KZ"/>
        </w:rPr>
        <w:t xml:space="preserve"> түйіршіктері, белоктардың кристалдары және пи</w:t>
      </w:r>
      <w:r w:rsidR="00FE030D" w:rsidRPr="00FE030D">
        <w:rPr>
          <w:rFonts w:ascii="Kz Times New Roman" w:hAnsi="Kz Times New Roman"/>
          <w:noProof/>
          <w:spacing w:val="-3"/>
          <w:sz w:val="28"/>
          <w:szCs w:val="28"/>
          <w:lang w:val="kk-KZ"/>
        </w:rPr>
        <w:t>гменттік</w:t>
      </w:r>
      <w:r w:rsidR="00FE030D">
        <w:rPr>
          <w:rFonts w:ascii="Kz Times New Roman" w:hAnsi="Kz Times New Roman"/>
          <w:noProof/>
          <w:spacing w:val="-3"/>
          <w:sz w:val="28"/>
          <w:szCs w:val="28"/>
          <w:lang w:val="kk-KZ"/>
        </w:rPr>
        <w:t xml:space="preserve"> кірінділер. Органоидтар клетка</w:t>
      </w:r>
      <w:r w:rsidR="00FE030D" w:rsidRPr="00FE030D">
        <w:rPr>
          <w:rFonts w:ascii="Kz Times New Roman" w:hAnsi="Kz Times New Roman"/>
          <w:noProof/>
          <w:sz w:val="28"/>
          <w:szCs w:val="28"/>
          <w:lang w:val="kk-KZ"/>
        </w:rPr>
        <w:t xml:space="preserve">лардың барлығыда дерлігінде кездеседі және заттар </w:t>
      </w:r>
      <w:r w:rsidR="00FE030D" w:rsidRPr="00FE030D">
        <w:rPr>
          <w:rFonts w:ascii="Kz Times New Roman" w:hAnsi="Kz Times New Roman"/>
          <w:noProof/>
          <w:spacing w:val="-3"/>
          <w:sz w:val="28"/>
          <w:szCs w:val="28"/>
          <w:lang w:val="kk-KZ"/>
        </w:rPr>
        <w:t>алмасуы</w:t>
      </w:r>
      <w:r w:rsidR="00FE030D">
        <w:rPr>
          <w:rFonts w:ascii="Kz Times New Roman" w:hAnsi="Kz Times New Roman"/>
          <w:noProof/>
          <w:spacing w:val="-3"/>
          <w:sz w:val="28"/>
          <w:szCs w:val="28"/>
          <w:lang w:val="kk-KZ"/>
        </w:rPr>
        <w:t>нда маңызды функция атқарады. Бұларға эндоп</w:t>
      </w:r>
      <w:r w:rsidR="00FE030D" w:rsidRPr="00FE030D">
        <w:rPr>
          <w:rFonts w:ascii="Kz Times New Roman" w:hAnsi="Kz Times New Roman"/>
          <w:noProof/>
          <w:spacing w:val="-2"/>
          <w:sz w:val="28"/>
          <w:szCs w:val="28"/>
          <w:lang w:val="kk-KZ"/>
        </w:rPr>
        <w:t xml:space="preserve">лазмалық тор, Гольджи аппараты, митохондриялар, тағы </w:t>
      </w:r>
      <w:r w:rsidR="00FE030D" w:rsidRPr="00FE030D">
        <w:rPr>
          <w:rFonts w:ascii="Kz Times New Roman" w:hAnsi="Kz Times New Roman"/>
          <w:noProof/>
          <w:sz w:val="28"/>
          <w:szCs w:val="28"/>
          <w:lang w:val="kk-KZ"/>
        </w:rPr>
        <w:t>басқалары жатады.</w:t>
      </w:r>
    </w:p>
    <w:p w:rsidR="00FE030D" w:rsidRPr="00FE030D" w:rsidRDefault="005F4DB3" w:rsidP="00FE030D">
      <w:pPr>
        <w:shd w:val="clear" w:color="auto" w:fill="FFFFFF"/>
        <w:spacing w:after="0" w:line="240" w:lineRule="auto"/>
        <w:ind w:firstLine="567"/>
        <w:jc w:val="both"/>
        <w:rPr>
          <w:rFonts w:ascii="Kz Times New Roman" w:hAnsi="Kz Times New Roman"/>
          <w:sz w:val="28"/>
          <w:szCs w:val="28"/>
          <w:lang w:val="kk-KZ"/>
        </w:rPr>
      </w:pPr>
      <w:r>
        <w:rPr>
          <w:rFonts w:ascii="Kz Times New Roman" w:hAnsi="Kz Times New Roman"/>
          <w:noProof/>
          <w:sz w:val="28"/>
          <w:szCs w:val="28"/>
          <w:lang w:val="kk-KZ"/>
        </w:rPr>
        <w:t>Клеткалардың кө</w:t>
      </w:r>
      <w:r w:rsidR="00FE030D" w:rsidRPr="00FE030D">
        <w:rPr>
          <w:rFonts w:ascii="Kz Times New Roman" w:hAnsi="Kz Times New Roman"/>
          <w:noProof/>
          <w:sz w:val="28"/>
          <w:szCs w:val="28"/>
          <w:lang w:val="kk-KZ"/>
        </w:rPr>
        <w:t>пшіліг</w:t>
      </w:r>
      <w:r>
        <w:rPr>
          <w:rFonts w:ascii="Kz Times New Roman" w:hAnsi="Kz Times New Roman"/>
          <w:noProof/>
          <w:sz w:val="28"/>
          <w:szCs w:val="28"/>
          <w:lang w:val="kk-KZ"/>
        </w:rPr>
        <w:t>і бір ядролы, бірақ та екі немесе кө</w:t>
      </w:r>
      <w:r w:rsidR="00FE030D" w:rsidRPr="00FE030D">
        <w:rPr>
          <w:rFonts w:ascii="Kz Times New Roman" w:hAnsi="Kz Times New Roman"/>
          <w:noProof/>
          <w:sz w:val="28"/>
          <w:szCs w:val="28"/>
          <w:lang w:val="kk-KZ"/>
        </w:rPr>
        <w:t>п ядролы клеткаларда болады. К</w:t>
      </w:r>
      <w:r>
        <w:rPr>
          <w:rFonts w:ascii="Kz Times New Roman" w:hAnsi="Kz Times New Roman"/>
          <w:noProof/>
          <w:sz w:val="28"/>
          <w:szCs w:val="28"/>
          <w:lang w:val="kk-KZ"/>
        </w:rPr>
        <w:t>өп клеткалы организмнің клеткаларының саны өте кө</w:t>
      </w:r>
      <w:r w:rsidR="00FE030D" w:rsidRPr="00FE030D">
        <w:rPr>
          <w:rFonts w:ascii="Kz Times New Roman" w:hAnsi="Kz Times New Roman"/>
          <w:noProof/>
          <w:sz w:val="28"/>
          <w:szCs w:val="28"/>
          <w:lang w:val="kk-KZ"/>
        </w:rPr>
        <w:t xml:space="preserve">п. Мысалы адам </w:t>
      </w:r>
      <w:r w:rsidR="00FE030D" w:rsidRPr="00FE030D">
        <w:rPr>
          <w:rFonts w:ascii="Kz Times New Roman" w:hAnsi="Kz Times New Roman"/>
          <w:noProof/>
          <w:spacing w:val="-3"/>
          <w:sz w:val="28"/>
          <w:szCs w:val="28"/>
          <w:lang w:val="kk-KZ"/>
        </w:rPr>
        <w:t xml:space="preserve">миының үлкен ми сыңарларындағы клеткалардың саны </w:t>
      </w:r>
      <w:r>
        <w:rPr>
          <w:rFonts w:ascii="Kz Times New Roman" w:hAnsi="Kz Times New Roman"/>
          <w:noProof/>
          <w:spacing w:val="-3"/>
          <w:sz w:val="28"/>
          <w:szCs w:val="28"/>
          <w:lang w:val="kk-KZ"/>
        </w:rPr>
        <w:t>20 миллиард шамасында, ал қандағ</w:t>
      </w:r>
      <w:r w:rsidR="00FE030D" w:rsidRPr="00FE030D">
        <w:rPr>
          <w:rFonts w:ascii="Kz Times New Roman" w:hAnsi="Kz Times New Roman"/>
          <w:noProof/>
          <w:spacing w:val="-3"/>
          <w:sz w:val="28"/>
          <w:szCs w:val="28"/>
          <w:lang w:val="kk-KZ"/>
        </w:rPr>
        <w:t xml:space="preserve">ы эритроциттердің саны 25 </w:t>
      </w:r>
      <w:r w:rsidR="00FE030D" w:rsidRPr="00FE030D">
        <w:rPr>
          <w:rFonts w:ascii="Kz Times New Roman" w:hAnsi="Kz Times New Roman"/>
          <w:noProof/>
          <w:sz w:val="28"/>
          <w:szCs w:val="28"/>
          <w:lang w:val="kk-KZ"/>
        </w:rPr>
        <w:t>миллиондай.</w:t>
      </w:r>
    </w:p>
    <w:p w:rsidR="00FE030D" w:rsidRPr="00FE030D" w:rsidRDefault="00FE030D" w:rsidP="00FE030D">
      <w:pPr>
        <w:shd w:val="clear" w:color="auto" w:fill="FFFFFF"/>
        <w:spacing w:after="0" w:line="240" w:lineRule="auto"/>
        <w:ind w:firstLine="567"/>
        <w:jc w:val="both"/>
        <w:rPr>
          <w:rFonts w:ascii="Kz Times New Roman" w:hAnsi="Kz Times New Roman"/>
          <w:sz w:val="28"/>
          <w:szCs w:val="28"/>
          <w:lang w:val="kk-KZ"/>
        </w:rPr>
      </w:pPr>
      <w:r w:rsidRPr="00FE030D">
        <w:rPr>
          <w:rFonts w:ascii="Kz Times New Roman" w:hAnsi="Kz Times New Roman"/>
          <w:noProof/>
          <w:spacing w:val="-3"/>
          <w:sz w:val="28"/>
          <w:szCs w:val="28"/>
          <w:lang w:val="kk-KZ"/>
        </w:rPr>
        <w:t xml:space="preserve">Өсімдіктер мен жануарлар организмі клеткаларының </w:t>
      </w:r>
      <w:r w:rsidRPr="00FE030D">
        <w:rPr>
          <w:rFonts w:ascii="Kz Times New Roman" w:hAnsi="Kz Times New Roman"/>
          <w:noProof/>
          <w:sz w:val="28"/>
          <w:szCs w:val="28"/>
          <w:lang w:val="kk-KZ"/>
        </w:rPr>
        <w:t xml:space="preserve">атқаратын қызметтері әр түрлі болғандықтан, олардың </w:t>
      </w:r>
      <w:r w:rsidRPr="00FE030D">
        <w:rPr>
          <w:rFonts w:ascii="Kz Times New Roman" w:hAnsi="Kz Times New Roman"/>
          <w:noProof/>
          <w:spacing w:val="-2"/>
          <w:sz w:val="28"/>
          <w:szCs w:val="28"/>
          <w:lang w:val="kk-KZ"/>
        </w:rPr>
        <w:t>пішіні түрліше болады</w:t>
      </w:r>
      <w:r>
        <w:rPr>
          <w:rFonts w:ascii="Kz Times New Roman" w:hAnsi="Kz Times New Roman"/>
          <w:noProof/>
          <w:spacing w:val="-2"/>
          <w:sz w:val="28"/>
          <w:szCs w:val="28"/>
          <w:lang w:val="kk-KZ"/>
        </w:rPr>
        <w:t>. Клеткалардың пішіні оның орга</w:t>
      </w:r>
      <w:r w:rsidRPr="00FE030D">
        <w:rPr>
          <w:rFonts w:ascii="Kz Times New Roman" w:hAnsi="Kz Times New Roman"/>
          <w:noProof/>
          <w:sz w:val="28"/>
          <w:szCs w:val="28"/>
          <w:lang w:val="kk-KZ"/>
        </w:rPr>
        <w:t>низмдегі орнына да байланысты.</w:t>
      </w:r>
    </w:p>
    <w:p w:rsidR="00FE030D" w:rsidRPr="00FE030D" w:rsidRDefault="00FE030D" w:rsidP="00FE030D">
      <w:pPr>
        <w:shd w:val="clear" w:color="auto" w:fill="FFFFFF"/>
        <w:spacing w:after="0" w:line="240" w:lineRule="auto"/>
        <w:ind w:firstLine="567"/>
        <w:jc w:val="both"/>
        <w:rPr>
          <w:rFonts w:ascii="Kz Times New Roman" w:hAnsi="Kz Times New Roman"/>
          <w:sz w:val="28"/>
          <w:szCs w:val="28"/>
          <w:lang w:val="kk-KZ"/>
        </w:rPr>
      </w:pPr>
      <w:r>
        <w:rPr>
          <w:rFonts w:ascii="Kz Times New Roman" w:hAnsi="Kz Times New Roman"/>
          <w:noProof/>
          <w:sz w:val="28"/>
          <w:szCs w:val="28"/>
          <w:lang w:val="kk-KZ"/>
        </w:rPr>
        <w:t>Жануарлар клеткалары жұ</w:t>
      </w:r>
      <w:r w:rsidRPr="00FE030D">
        <w:rPr>
          <w:rFonts w:ascii="Kz Times New Roman" w:hAnsi="Kz Times New Roman"/>
          <w:noProof/>
          <w:sz w:val="28"/>
          <w:szCs w:val="28"/>
          <w:lang w:val="kk-KZ"/>
        </w:rPr>
        <w:t>лдыз тәрізді (нерв клетка</w:t>
      </w:r>
      <w:r w:rsidRPr="00FE030D">
        <w:rPr>
          <w:rFonts w:ascii="Kz Times New Roman" w:hAnsi="Kz Times New Roman"/>
          <w:noProof/>
          <w:spacing w:val="-2"/>
          <w:sz w:val="28"/>
          <w:szCs w:val="28"/>
          <w:lang w:val="kk-KZ"/>
        </w:rPr>
        <w:t>сы), цилиндр-кубтәрізді (эпителий клеткалары), сопа</w:t>
      </w:r>
      <w:r>
        <w:rPr>
          <w:rFonts w:ascii="Kz Times New Roman" w:hAnsi="Kz Times New Roman"/>
          <w:noProof/>
          <w:spacing w:val="-2"/>
          <w:sz w:val="28"/>
          <w:szCs w:val="28"/>
          <w:lang w:val="kk-KZ"/>
        </w:rPr>
        <w:t>қ</w:t>
      </w:r>
      <w:r w:rsidRPr="00FE030D">
        <w:rPr>
          <w:rFonts w:ascii="Kz Times New Roman" w:hAnsi="Kz Times New Roman"/>
          <w:noProof/>
          <w:spacing w:val="-2"/>
          <w:sz w:val="28"/>
          <w:szCs w:val="28"/>
          <w:lang w:val="kk-KZ"/>
        </w:rPr>
        <w:t xml:space="preserve">ша </w:t>
      </w:r>
      <w:r>
        <w:rPr>
          <w:rFonts w:ascii="Kz Times New Roman" w:hAnsi="Kz Times New Roman"/>
          <w:noProof/>
          <w:sz w:val="28"/>
          <w:szCs w:val="28"/>
          <w:lang w:val="kk-KZ"/>
        </w:rPr>
        <w:t>(эритроциттер), тармақ</w:t>
      </w:r>
      <w:r w:rsidRPr="00FE030D">
        <w:rPr>
          <w:rFonts w:ascii="Kz Times New Roman" w:hAnsi="Kz Times New Roman"/>
          <w:noProof/>
          <w:sz w:val="28"/>
          <w:szCs w:val="28"/>
          <w:lang w:val="kk-KZ"/>
        </w:rPr>
        <w:t>талған (мезенхиманның клеткалары), ж</w:t>
      </w:r>
      <w:r>
        <w:rPr>
          <w:rFonts w:ascii="Kz Times New Roman" w:hAnsi="Kz Times New Roman"/>
          <w:noProof/>
          <w:sz w:val="28"/>
          <w:szCs w:val="28"/>
          <w:lang w:val="kk-KZ"/>
        </w:rPr>
        <w:t>ұмыр (жұ</w:t>
      </w:r>
      <w:r w:rsidRPr="00FE030D">
        <w:rPr>
          <w:rFonts w:ascii="Kz Times New Roman" w:hAnsi="Kz Times New Roman"/>
          <w:noProof/>
          <w:sz w:val="28"/>
          <w:szCs w:val="28"/>
          <w:lang w:val="kk-KZ"/>
        </w:rPr>
        <w:t>мыртқа клеткасы) т. т. болады (1-сурет).</w:t>
      </w:r>
    </w:p>
    <w:p w:rsidR="00FE030D" w:rsidRDefault="00FE030D" w:rsidP="00FE030D">
      <w:pPr>
        <w:shd w:val="clear" w:color="auto" w:fill="FFFFFF"/>
        <w:spacing w:after="0" w:line="240" w:lineRule="auto"/>
        <w:ind w:firstLine="567"/>
        <w:jc w:val="both"/>
        <w:rPr>
          <w:rFonts w:ascii="Kz Times New Roman" w:hAnsi="Kz Times New Roman"/>
          <w:noProof/>
          <w:spacing w:val="-1"/>
          <w:sz w:val="28"/>
          <w:szCs w:val="28"/>
          <w:lang w:val="kk-KZ"/>
        </w:rPr>
      </w:pPr>
      <w:r w:rsidRPr="00FE030D">
        <w:rPr>
          <w:rFonts w:ascii="Kz Times New Roman" w:hAnsi="Kz Times New Roman"/>
          <w:noProof/>
          <w:sz w:val="28"/>
          <w:szCs w:val="28"/>
          <w:lang w:val="kk-KZ"/>
        </w:rPr>
        <w:t>Қ</w:t>
      </w:r>
      <w:r>
        <w:rPr>
          <w:rFonts w:ascii="Kz Times New Roman" w:hAnsi="Kz Times New Roman"/>
          <w:noProof/>
          <w:sz w:val="28"/>
          <w:szCs w:val="28"/>
          <w:lang w:val="kk-KZ"/>
        </w:rPr>
        <w:t>ұ</w:t>
      </w:r>
      <w:r w:rsidRPr="00FE030D">
        <w:rPr>
          <w:rFonts w:ascii="Kz Times New Roman" w:hAnsi="Kz Times New Roman"/>
          <w:noProof/>
          <w:sz w:val="28"/>
          <w:szCs w:val="28"/>
          <w:lang w:val="kk-KZ"/>
        </w:rPr>
        <w:t xml:space="preserve">рылысының күрделілігіне қарай клеткаларды екі топқа </w:t>
      </w:r>
      <w:r>
        <w:rPr>
          <w:rFonts w:ascii="Kz Times New Roman" w:hAnsi="Kz Times New Roman"/>
          <w:noProof/>
          <w:sz w:val="28"/>
          <w:szCs w:val="28"/>
          <w:lang w:val="kk-KZ"/>
        </w:rPr>
        <w:t>бө</w:t>
      </w:r>
      <w:r w:rsidRPr="00FE030D">
        <w:rPr>
          <w:rFonts w:ascii="Kz Times New Roman" w:hAnsi="Kz Times New Roman"/>
          <w:noProof/>
          <w:sz w:val="28"/>
          <w:szCs w:val="28"/>
          <w:lang w:val="kk-KZ"/>
        </w:rPr>
        <w:t>леді: прокариондык (гректің про — алдымен, ка</w:t>
      </w:r>
      <w:r w:rsidRPr="00FE030D">
        <w:rPr>
          <w:rFonts w:ascii="Kz Times New Roman" w:hAnsi="Kz Times New Roman"/>
          <w:noProof/>
          <w:spacing w:val="-1"/>
          <w:sz w:val="28"/>
          <w:szCs w:val="28"/>
          <w:lang w:val="kk-KZ"/>
        </w:rPr>
        <w:t xml:space="preserve">рион — ядро) және эукариондық (эу — жақсы, карион — </w:t>
      </w:r>
      <w:r w:rsidRPr="00FE030D">
        <w:rPr>
          <w:rFonts w:ascii="Kz Times New Roman" w:hAnsi="Kz Times New Roman"/>
          <w:noProof/>
          <w:spacing w:val="-3"/>
          <w:sz w:val="28"/>
          <w:szCs w:val="28"/>
          <w:lang w:val="kk-KZ"/>
        </w:rPr>
        <w:t>ядро) деп (2,3-суреттер)</w:t>
      </w:r>
      <w:r>
        <w:rPr>
          <w:rFonts w:ascii="Kz Times New Roman" w:hAnsi="Kz Times New Roman"/>
          <w:noProof/>
          <w:spacing w:val="-3"/>
          <w:sz w:val="28"/>
          <w:szCs w:val="28"/>
          <w:lang w:val="kk-KZ"/>
        </w:rPr>
        <w:t>. Прокариондык деген термин эво</w:t>
      </w:r>
      <w:r w:rsidRPr="00FE030D">
        <w:rPr>
          <w:rFonts w:ascii="Kz Times New Roman" w:hAnsi="Kz Times New Roman"/>
          <w:noProof/>
          <w:sz w:val="28"/>
          <w:szCs w:val="28"/>
          <w:lang w:val="kk-KZ"/>
        </w:rPr>
        <w:t>люция процесінде эукариондық клетка</w:t>
      </w:r>
      <w:r>
        <w:rPr>
          <w:rFonts w:ascii="Kz Times New Roman" w:hAnsi="Kz Times New Roman"/>
          <w:noProof/>
          <w:sz w:val="28"/>
          <w:szCs w:val="28"/>
          <w:lang w:val="kk-KZ"/>
        </w:rPr>
        <w:t>ларға дейін пайда болған деген ұ</w:t>
      </w:r>
      <w:r w:rsidRPr="00FE030D">
        <w:rPr>
          <w:rFonts w:ascii="Kz Times New Roman" w:hAnsi="Kz Times New Roman"/>
          <w:noProof/>
          <w:sz w:val="28"/>
          <w:szCs w:val="28"/>
          <w:lang w:val="kk-KZ"/>
        </w:rPr>
        <w:t>ғымды білдіреді.</w:t>
      </w:r>
      <w:r w:rsidR="005F4DB3">
        <w:rPr>
          <w:rFonts w:ascii="Kz Times New Roman" w:hAnsi="Kz Times New Roman"/>
          <w:noProof/>
          <w:sz w:val="28"/>
          <w:szCs w:val="28"/>
          <w:lang w:val="kk-KZ"/>
        </w:rPr>
        <w:t xml:space="preserve"> </w:t>
      </w:r>
      <w:r w:rsidRPr="00FE030D">
        <w:rPr>
          <w:rFonts w:ascii="Kz Times New Roman" w:hAnsi="Kz Times New Roman"/>
          <w:noProof/>
          <w:spacing w:val="-2"/>
          <w:sz w:val="28"/>
          <w:szCs w:val="28"/>
          <w:lang w:val="kk-KZ"/>
        </w:rPr>
        <w:t xml:space="preserve">Прокариоттарға эубактериялар, көк-жасыл балдырлар, </w:t>
      </w:r>
      <w:r w:rsidRPr="00FE030D">
        <w:rPr>
          <w:rFonts w:ascii="Kz Times New Roman" w:hAnsi="Kz Times New Roman"/>
          <w:noProof/>
          <w:spacing w:val="-1"/>
          <w:sz w:val="28"/>
          <w:szCs w:val="28"/>
          <w:lang w:val="kk-KZ"/>
        </w:rPr>
        <w:t xml:space="preserve">спирохеталар, риккетсиялар және микоплазмалар жатады, </w:t>
      </w:r>
      <w:r w:rsidRPr="00FE030D">
        <w:rPr>
          <w:rFonts w:ascii="Kz Times New Roman" w:hAnsi="Kz Times New Roman"/>
          <w:noProof/>
          <w:sz w:val="28"/>
          <w:szCs w:val="28"/>
          <w:lang w:val="kk-KZ"/>
        </w:rPr>
        <w:t xml:space="preserve">қалған барлық организмдердің клеткалары, саңырауқүлақтардың, қарапайымдардың, жануарлар мен </w:t>
      </w:r>
      <w:r w:rsidRPr="00FE030D">
        <w:rPr>
          <w:rFonts w:ascii="Kz Times New Roman" w:hAnsi="Kz Times New Roman"/>
          <w:noProof/>
          <w:spacing w:val="-1"/>
          <w:sz w:val="28"/>
          <w:szCs w:val="28"/>
          <w:lang w:val="kk-KZ"/>
        </w:rPr>
        <w:t>өсімдіктердің клеткалары — эукариондық клеткалар.</w:t>
      </w:r>
    </w:p>
    <w:p w:rsidR="005F4DB3" w:rsidRPr="00092174" w:rsidRDefault="005F4DB3" w:rsidP="00092174">
      <w:pPr>
        <w:shd w:val="clear" w:color="auto" w:fill="FFFFFF"/>
        <w:spacing w:after="0" w:line="240" w:lineRule="auto"/>
        <w:ind w:firstLine="709"/>
        <w:jc w:val="both"/>
        <w:rPr>
          <w:rFonts w:ascii="Kz Times New Roman" w:hAnsi="Kz Times New Roman"/>
          <w:sz w:val="28"/>
          <w:szCs w:val="28"/>
          <w:lang w:val="kk-KZ"/>
        </w:rPr>
      </w:pPr>
      <w:r w:rsidRPr="00092174">
        <w:rPr>
          <w:rFonts w:ascii="Kz Times New Roman" w:hAnsi="Kz Times New Roman"/>
          <w:noProof/>
          <w:spacing w:val="-1"/>
          <w:sz w:val="28"/>
          <w:szCs w:val="28"/>
          <w:lang w:val="kk-KZ"/>
        </w:rPr>
        <w:lastRenderedPageBreak/>
        <w:t>2.</w:t>
      </w:r>
      <w:r w:rsidRPr="00092174">
        <w:rPr>
          <w:rFonts w:ascii="Kz Times New Roman" w:hAnsi="Kz Times New Roman"/>
          <w:noProof/>
          <w:spacing w:val="-3"/>
          <w:sz w:val="28"/>
          <w:szCs w:val="28"/>
          <w:lang w:val="kk-KZ"/>
        </w:rPr>
        <w:t xml:space="preserve"> Клетканың жалпы морфологиясын оқып-үйрену зерттеу </w:t>
      </w:r>
      <w:r w:rsidRPr="00092174">
        <w:rPr>
          <w:rFonts w:ascii="Kz Times New Roman" w:hAnsi="Kz Times New Roman"/>
          <w:noProof/>
          <w:spacing w:val="-1"/>
          <w:sz w:val="28"/>
          <w:szCs w:val="28"/>
          <w:lang w:val="kk-KZ"/>
        </w:rPr>
        <w:t xml:space="preserve">әдістерінің дамуьша тығыз байланысты. Цитологиядағы </w:t>
      </w:r>
      <w:r w:rsidRPr="00092174">
        <w:rPr>
          <w:rFonts w:ascii="Kz Times New Roman" w:hAnsi="Kz Times New Roman"/>
          <w:noProof/>
          <w:spacing w:val="-2"/>
          <w:sz w:val="28"/>
          <w:szCs w:val="28"/>
          <w:lang w:val="kk-KZ"/>
        </w:rPr>
        <w:t>негізгі зерттеу әдісі — клеткаларды   микроскопиялау. Қазіргі кездің өзінде де жарық мик-</w:t>
      </w:r>
      <w:r w:rsidRPr="00092174">
        <w:rPr>
          <w:rFonts w:ascii="Kz Times New Roman" w:hAnsi="Kz Times New Roman"/>
          <w:noProof/>
          <w:sz w:val="28"/>
          <w:szCs w:val="28"/>
          <w:lang w:val="kk-KZ"/>
        </w:rPr>
        <w:t xml:space="preserve">роскопы зерттеу қүралы ретінде өзінің маңызын жойған </w:t>
      </w:r>
      <w:r w:rsidRPr="00092174">
        <w:rPr>
          <w:rFonts w:ascii="Kz Times New Roman" w:hAnsi="Kz Times New Roman"/>
          <w:noProof/>
          <w:spacing w:val="-2"/>
          <w:sz w:val="28"/>
          <w:szCs w:val="28"/>
          <w:lang w:val="kk-KZ"/>
        </w:rPr>
        <w:t>жоқ. Бірақ та тірі материал өзінің мөлдір және жеке клет-</w:t>
      </w:r>
      <w:r w:rsidRPr="00092174">
        <w:rPr>
          <w:rFonts w:ascii="Kz Times New Roman" w:hAnsi="Kz Times New Roman"/>
          <w:noProof/>
          <w:spacing w:val="-3"/>
          <w:sz w:val="28"/>
          <w:szCs w:val="28"/>
          <w:lang w:val="kk-KZ"/>
        </w:rPr>
        <w:t xml:space="preserve">калардың қалың болуына байланысты зерттеуге қолайсыз. </w:t>
      </w:r>
      <w:r w:rsidRPr="00092174">
        <w:rPr>
          <w:rFonts w:ascii="Kz Times New Roman" w:hAnsi="Kz Times New Roman"/>
          <w:noProof/>
          <w:spacing w:val="-2"/>
          <w:sz w:val="28"/>
          <w:szCs w:val="28"/>
          <w:lang w:val="kk-KZ"/>
        </w:rPr>
        <w:t>Сондықтан көбінесе фиксацияланған (бекітілген) матери-</w:t>
      </w:r>
      <w:r w:rsidRPr="00092174">
        <w:rPr>
          <w:rFonts w:ascii="Kz Times New Roman" w:hAnsi="Kz Times New Roman"/>
          <w:noProof/>
          <w:spacing w:val="-3"/>
          <w:sz w:val="28"/>
          <w:szCs w:val="28"/>
          <w:lang w:val="kk-KZ"/>
        </w:rPr>
        <w:t xml:space="preserve">алмен жүмыс істелінеді. Одан жүқа кесінділер дайындап, оларды түрлі бояғыштармен бояиды. Қалыңдығы 5-10 мкм </w:t>
      </w:r>
      <w:r w:rsidRPr="00092174">
        <w:rPr>
          <w:rFonts w:ascii="Kz Times New Roman" w:hAnsi="Kz Times New Roman"/>
          <w:noProof/>
          <w:spacing w:val="-1"/>
          <w:sz w:val="28"/>
          <w:szCs w:val="28"/>
          <w:lang w:val="kk-KZ"/>
        </w:rPr>
        <w:t xml:space="preserve">кесіндіні арнаулы қүрал микротом арқылы дайындайды. </w:t>
      </w:r>
      <w:r w:rsidRPr="00092174">
        <w:rPr>
          <w:rFonts w:ascii="Kz Times New Roman" w:hAnsi="Kz Times New Roman"/>
          <w:noProof/>
          <w:spacing w:val="-3"/>
          <w:sz w:val="28"/>
          <w:szCs w:val="28"/>
          <w:lang w:val="kk-KZ"/>
        </w:rPr>
        <w:t xml:space="preserve">Сапалы бекіткіш объектінің тірі күйіндегі қүрлымын кеп өзгертпейді. Бекіткіш үлпаны тығыздайды және автолиз процестерін тоқтатады. Кейбір бекіткіш сүйықтар белгілі </w:t>
      </w:r>
      <w:r w:rsidRPr="00092174">
        <w:rPr>
          <w:rFonts w:ascii="Kz Times New Roman" w:hAnsi="Kz Times New Roman"/>
          <w:noProof/>
          <w:spacing w:val="-1"/>
          <w:sz w:val="28"/>
          <w:szCs w:val="28"/>
          <w:lang w:val="kk-KZ"/>
        </w:rPr>
        <w:t>қүрылымдардын бояулармен боялу қабілетін арттырады.</w:t>
      </w:r>
    </w:p>
    <w:p w:rsidR="005F4DB3" w:rsidRPr="00092174" w:rsidRDefault="005F4DB3" w:rsidP="00092174">
      <w:pPr>
        <w:shd w:val="clear" w:color="auto" w:fill="FFFFFF"/>
        <w:spacing w:after="0" w:line="240" w:lineRule="auto"/>
        <w:ind w:firstLine="709"/>
        <w:jc w:val="both"/>
        <w:rPr>
          <w:rFonts w:ascii="Kz Times New Roman" w:hAnsi="Kz Times New Roman"/>
          <w:sz w:val="28"/>
          <w:szCs w:val="28"/>
          <w:lang w:val="kk-KZ"/>
        </w:rPr>
      </w:pPr>
      <w:r w:rsidRPr="00092174">
        <w:rPr>
          <w:rFonts w:ascii="Kz Times New Roman" w:hAnsi="Kz Times New Roman"/>
          <w:noProof/>
          <w:sz w:val="28"/>
          <w:szCs w:val="28"/>
          <w:lang w:val="kk-KZ"/>
        </w:rPr>
        <w:t xml:space="preserve">Жиі колданылатын бекіткіштер: формальдегид, </w:t>
      </w:r>
      <w:r w:rsidRPr="00092174">
        <w:rPr>
          <w:rFonts w:ascii="Kz Times New Roman" w:hAnsi="Kz Times New Roman"/>
          <w:noProof/>
          <w:spacing w:val="-3"/>
          <w:sz w:val="28"/>
          <w:szCs w:val="28"/>
          <w:lang w:val="kk-KZ"/>
        </w:rPr>
        <w:t xml:space="preserve">қосхромдық қышқыл калий, сірке, пикрин және осмий </w:t>
      </w:r>
      <w:r w:rsidRPr="00092174">
        <w:rPr>
          <w:rFonts w:ascii="Kz Times New Roman" w:hAnsi="Kz Times New Roman"/>
          <w:noProof/>
          <w:sz w:val="28"/>
          <w:szCs w:val="28"/>
          <w:lang w:val="kk-KZ"/>
        </w:rPr>
        <w:t xml:space="preserve">қышқылдары мен этил спирті. Жақсы бекіткіш </w:t>
      </w:r>
      <w:r w:rsidRPr="00092174">
        <w:rPr>
          <w:rFonts w:ascii="Kz Times New Roman" w:hAnsi="Kz Times New Roman"/>
          <w:noProof/>
          <w:spacing w:val="-4"/>
          <w:sz w:val="28"/>
          <w:szCs w:val="28"/>
          <w:lang w:val="kk-KZ"/>
        </w:rPr>
        <w:t>сүйықтардың қоспалары көпшілігі оларды үсынған зертте-</w:t>
      </w:r>
      <w:r w:rsidRPr="00092174">
        <w:rPr>
          <w:rFonts w:ascii="Kz Times New Roman" w:hAnsi="Kz Times New Roman"/>
          <w:noProof/>
          <w:sz w:val="28"/>
          <w:szCs w:val="28"/>
          <w:lang w:val="kk-KZ"/>
        </w:rPr>
        <w:t xml:space="preserve">ушілердің аттарымен аталған (Буэнің, Карнуаның коспалары). Бекіткеннен кейін обьектіні үлпаға </w:t>
      </w:r>
      <w:r w:rsidRPr="00092174">
        <w:rPr>
          <w:rFonts w:ascii="Kz Times New Roman" w:hAnsi="Kz Times New Roman"/>
          <w:noProof/>
          <w:spacing w:val="-3"/>
          <w:sz w:val="28"/>
          <w:szCs w:val="28"/>
          <w:lang w:val="kk-KZ"/>
        </w:rPr>
        <w:t>сіңетін ортаға батырады (мысалы, целлоидин немесе пара-</w:t>
      </w:r>
      <w:r w:rsidRPr="00092174">
        <w:rPr>
          <w:rFonts w:ascii="Kz Times New Roman" w:hAnsi="Kz Times New Roman"/>
          <w:noProof/>
          <w:spacing w:val="-4"/>
          <w:sz w:val="28"/>
          <w:szCs w:val="28"/>
          <w:lang w:val="kk-KZ"/>
        </w:rPr>
        <w:t xml:space="preserve">фин). Осы тығыздаушы заттар жаксы сіңу үшін үлпанын </w:t>
      </w:r>
      <w:r w:rsidRPr="00092174">
        <w:rPr>
          <w:rFonts w:ascii="Kz Times New Roman" w:hAnsi="Kz Times New Roman"/>
          <w:noProof/>
          <w:spacing w:val="-2"/>
          <w:sz w:val="28"/>
          <w:szCs w:val="28"/>
          <w:lang w:val="kk-KZ"/>
        </w:rPr>
        <w:t xml:space="preserve">бөлшегінен этил спиртінің көмегімен суды ығыстырып </w:t>
      </w:r>
      <w:r w:rsidRPr="00092174">
        <w:rPr>
          <w:rFonts w:ascii="Kz Times New Roman" w:hAnsi="Kz Times New Roman"/>
          <w:noProof/>
          <w:spacing w:val="-4"/>
          <w:sz w:val="28"/>
          <w:szCs w:val="28"/>
          <w:lang w:val="kk-KZ"/>
        </w:rPr>
        <w:t xml:space="preserve">шығарады, содан кейін кислолға немесе толуолға салады. </w:t>
      </w:r>
      <w:r w:rsidRPr="00092174">
        <w:rPr>
          <w:rFonts w:ascii="Kz Times New Roman" w:hAnsi="Kz Times New Roman"/>
          <w:noProof/>
          <w:sz w:val="28"/>
          <w:szCs w:val="28"/>
          <w:lang w:val="kk-KZ"/>
        </w:rPr>
        <w:t xml:space="preserve">Алдын-ала істелетін бүл екі кезең үлпаға парафин сіңу </w:t>
      </w:r>
      <w:r w:rsidRPr="00092174">
        <w:rPr>
          <w:rFonts w:ascii="Kz Times New Roman" w:hAnsi="Kz Times New Roman"/>
          <w:noProof/>
          <w:spacing w:val="-3"/>
          <w:sz w:val="28"/>
          <w:szCs w:val="28"/>
          <w:lang w:val="kk-KZ"/>
        </w:rPr>
        <w:t xml:space="preserve">үшін қажет. Жылы сүйық парафин үлпаға сіңеді де, қатып </w:t>
      </w:r>
      <w:r w:rsidRPr="00092174">
        <w:rPr>
          <w:rFonts w:ascii="Kz Times New Roman" w:hAnsi="Kz Times New Roman"/>
          <w:noProof/>
          <w:spacing w:val="-1"/>
          <w:sz w:val="28"/>
          <w:szCs w:val="28"/>
          <w:lang w:val="kk-KZ"/>
        </w:rPr>
        <w:t>калады. Микротомның көмегімен парафин блогынан шы-</w:t>
      </w:r>
      <w:r w:rsidRPr="00092174">
        <w:rPr>
          <w:rFonts w:ascii="Kz Times New Roman" w:hAnsi="Kz Times New Roman"/>
          <w:noProof/>
          <w:spacing w:val="-4"/>
          <w:sz w:val="28"/>
          <w:szCs w:val="28"/>
          <w:lang w:val="kk-KZ"/>
        </w:rPr>
        <w:t xml:space="preserve">ныға бекитін жүқа кесінділер дайьшдалады. Кесінділерден парафинді ксилолдың көмегімен шығарады. Осыдан кейін </w:t>
      </w:r>
      <w:r w:rsidRPr="00092174">
        <w:rPr>
          <w:rFonts w:ascii="Kz Times New Roman" w:hAnsi="Kz Times New Roman"/>
          <w:noProof/>
          <w:spacing w:val="-5"/>
          <w:sz w:val="28"/>
          <w:szCs w:val="28"/>
          <w:lang w:val="kk-KZ"/>
        </w:rPr>
        <w:t xml:space="preserve">кесіндіні бояиды. Көбінесе үлпаны гематоксилинмен және </w:t>
      </w:r>
      <w:r w:rsidRPr="00092174">
        <w:rPr>
          <w:rFonts w:ascii="Kz Times New Roman" w:hAnsi="Kz Times New Roman"/>
          <w:noProof/>
          <w:spacing w:val="-4"/>
          <w:sz w:val="28"/>
          <w:szCs w:val="28"/>
          <w:lang w:val="kk-KZ"/>
        </w:rPr>
        <w:t>эозинмен бояиды. Гематоксилинмен боялатын қүрылымдар-</w:t>
      </w:r>
      <w:r w:rsidRPr="00092174">
        <w:rPr>
          <w:rFonts w:ascii="Kz Times New Roman" w:hAnsi="Kz Times New Roman"/>
          <w:noProof/>
          <w:spacing w:val="-3"/>
          <w:sz w:val="28"/>
          <w:szCs w:val="28"/>
          <w:lang w:val="kk-KZ"/>
        </w:rPr>
        <w:t>ды базофильдік деп атайды. Эозинқышқыл бояу байланы-</w:t>
      </w:r>
      <w:r w:rsidRPr="00092174">
        <w:rPr>
          <w:rFonts w:ascii="Kz Times New Roman" w:hAnsi="Kz Times New Roman"/>
          <w:noProof/>
          <w:spacing w:val="-4"/>
          <w:sz w:val="28"/>
          <w:szCs w:val="28"/>
          <w:lang w:val="kk-KZ"/>
        </w:rPr>
        <w:t xml:space="preserve">стыратын клетканың компоненттерін ацидофильдік немесе </w:t>
      </w:r>
      <w:r w:rsidRPr="00092174">
        <w:rPr>
          <w:rFonts w:ascii="Kz Times New Roman" w:hAnsi="Kz Times New Roman"/>
          <w:noProof/>
          <w:spacing w:val="-3"/>
          <w:sz w:val="28"/>
          <w:szCs w:val="28"/>
          <w:lang w:val="kk-KZ"/>
        </w:rPr>
        <w:t>эозинфильдік дейді. Бүл қүрылымдарды тірі клеткада бел-сенділік    күйінде    көру    үшін    әр    түрлі    микроскоптар</w:t>
      </w:r>
      <w:r w:rsidRPr="00092174">
        <w:rPr>
          <w:rFonts w:ascii="Kz Times New Roman" w:hAnsi="Kz Times New Roman"/>
          <w:sz w:val="28"/>
          <w:szCs w:val="28"/>
          <w:lang w:val="kk-KZ"/>
        </w:rPr>
        <w:t xml:space="preserve"> </w:t>
      </w:r>
      <w:r w:rsidRPr="00092174">
        <w:rPr>
          <w:rFonts w:ascii="Kz Times New Roman" w:hAnsi="Kz Times New Roman"/>
          <w:noProof/>
          <w:spacing w:val="-1"/>
          <w:sz w:val="28"/>
          <w:szCs w:val="28"/>
          <w:lang w:val="kk-KZ"/>
        </w:rPr>
        <w:t>шығарылған: фаза-контрастық, поляризациялық, флуорес-</w:t>
      </w:r>
      <w:r w:rsidRPr="00092174">
        <w:rPr>
          <w:rFonts w:ascii="Kz Times New Roman" w:hAnsi="Kz Times New Roman"/>
          <w:noProof/>
          <w:sz w:val="28"/>
          <w:szCs w:val="28"/>
          <w:lang w:val="kk-KZ"/>
        </w:rPr>
        <w:t>центтік, тағы басқалары. Бүл микроскоптардың бәрі жа-</w:t>
      </w:r>
      <w:r w:rsidRPr="00092174">
        <w:rPr>
          <w:rFonts w:ascii="Kz Times New Roman" w:hAnsi="Kz Times New Roman"/>
          <w:noProof/>
          <w:spacing w:val="-3"/>
          <w:sz w:val="28"/>
          <w:szCs w:val="28"/>
          <w:lang w:val="kk-KZ"/>
        </w:rPr>
        <w:t xml:space="preserve">рықты пайдалануға негізделген. Соңғы кезде электрондық </w:t>
      </w:r>
      <w:r w:rsidRPr="00092174">
        <w:rPr>
          <w:rFonts w:ascii="Kz Times New Roman" w:hAnsi="Kz Times New Roman"/>
          <w:noProof/>
          <w:sz w:val="28"/>
          <w:szCs w:val="28"/>
          <w:lang w:val="kk-KZ"/>
        </w:rPr>
        <w:t>микроскоп та кең қолданылып жүр.</w:t>
      </w:r>
    </w:p>
    <w:p w:rsidR="005F4DB3" w:rsidRPr="00092174" w:rsidRDefault="005F4DB3" w:rsidP="00092174">
      <w:pPr>
        <w:shd w:val="clear" w:color="auto" w:fill="FFFFFF"/>
        <w:spacing w:after="0" w:line="240" w:lineRule="auto"/>
        <w:ind w:firstLine="709"/>
        <w:jc w:val="both"/>
        <w:rPr>
          <w:rFonts w:ascii="Kz Times New Roman" w:hAnsi="Kz Times New Roman"/>
          <w:sz w:val="28"/>
          <w:szCs w:val="28"/>
        </w:rPr>
      </w:pPr>
      <w:r w:rsidRPr="00092174">
        <w:rPr>
          <w:rFonts w:ascii="Kz Times New Roman" w:hAnsi="Kz Times New Roman"/>
          <w:noProof/>
          <w:sz w:val="28"/>
          <w:szCs w:val="28"/>
        </w:rPr>
        <w:t xml:space="preserve">Электроңды микроскопты 1931 жылы Девиссон мен </w:t>
      </w:r>
      <w:r w:rsidRPr="00092174">
        <w:rPr>
          <w:rFonts w:ascii="Kz Times New Roman" w:hAnsi="Kz Times New Roman"/>
          <w:noProof/>
          <w:spacing w:val="-3"/>
          <w:sz w:val="28"/>
          <w:szCs w:val="28"/>
        </w:rPr>
        <w:t xml:space="preserve">Калбек Германияда шығарған. Клетканың біршама анық </w:t>
      </w:r>
      <w:r w:rsidRPr="00092174">
        <w:rPr>
          <w:rFonts w:ascii="Kz Times New Roman" w:hAnsi="Kz Times New Roman"/>
          <w:noProof/>
          <w:sz w:val="28"/>
          <w:szCs w:val="28"/>
        </w:rPr>
        <w:t xml:space="preserve">көрінісін Руска мен Кнолль 1934 жылы алған болатын. </w:t>
      </w:r>
      <w:r w:rsidRPr="00092174">
        <w:rPr>
          <w:rFonts w:ascii="Kz Times New Roman" w:hAnsi="Kz Times New Roman"/>
          <w:noProof/>
          <w:spacing w:val="-1"/>
          <w:sz w:val="28"/>
          <w:szCs w:val="28"/>
        </w:rPr>
        <w:t xml:space="preserve">1950 жылы алғаш рет ультражүқа кесінділер алынған. </w:t>
      </w:r>
      <w:r w:rsidRPr="00092174">
        <w:rPr>
          <w:rFonts w:ascii="Kz Times New Roman" w:hAnsi="Kz Times New Roman"/>
          <w:noProof/>
          <w:spacing w:val="-3"/>
          <w:sz w:val="28"/>
          <w:szCs w:val="28"/>
        </w:rPr>
        <w:t xml:space="preserve">Электронды микроскопқа препарат дайындайтын күралды </w:t>
      </w:r>
      <w:r w:rsidRPr="00092174">
        <w:rPr>
          <w:rFonts w:ascii="Kz Times New Roman" w:hAnsi="Kz Times New Roman"/>
          <w:noProof/>
          <w:spacing w:val="-2"/>
          <w:sz w:val="28"/>
          <w:szCs w:val="28"/>
        </w:rPr>
        <w:t xml:space="preserve">ультрамикротом деп атайды. Электроңды микроскоптың </w:t>
      </w:r>
      <w:r w:rsidRPr="00092174">
        <w:rPr>
          <w:rFonts w:ascii="Kz Times New Roman" w:hAnsi="Kz Times New Roman"/>
          <w:noProof/>
          <w:spacing w:val="-3"/>
          <w:sz w:val="28"/>
          <w:szCs w:val="28"/>
        </w:rPr>
        <w:t xml:space="preserve">көрсету мүмкіндігі ете жоғары. </w:t>
      </w:r>
      <w:proofErr w:type="gramStart"/>
      <w:r w:rsidRPr="00092174">
        <w:rPr>
          <w:rFonts w:ascii="Kz Times New Roman" w:hAnsi="Kz Times New Roman"/>
          <w:noProof/>
          <w:spacing w:val="-3"/>
          <w:sz w:val="28"/>
          <w:szCs w:val="28"/>
        </w:rPr>
        <w:t xml:space="preserve">Электронды микроскоп жа-рық микроскопына қарағаңда клетканы 100000 есе артық үлкейтеді. Қазіргі электронды микроскоптың көрсеткіштік </w:t>
      </w:r>
      <w:r w:rsidRPr="00092174">
        <w:rPr>
          <w:rFonts w:ascii="Kz Times New Roman" w:hAnsi="Kz Times New Roman"/>
          <w:noProof/>
          <w:spacing w:val="-2"/>
          <w:sz w:val="28"/>
          <w:szCs w:val="28"/>
        </w:rPr>
        <w:t xml:space="preserve">мүмкіңдігі 0,1-0,3 нм-ге дейін жетеді. Клетканың барлық </w:t>
      </w:r>
      <w:r w:rsidRPr="00092174">
        <w:rPr>
          <w:rFonts w:ascii="Kz Times New Roman" w:hAnsi="Kz Times New Roman"/>
          <w:noProof/>
          <w:sz w:val="28"/>
          <w:szCs w:val="28"/>
        </w:rPr>
        <w:t xml:space="preserve">ультрақүрылысын молекулалық деңгейде зерттеуге мүмкіншілік береді. Электроңды микроскопта жарық </w:t>
      </w:r>
      <w:r w:rsidRPr="00092174">
        <w:rPr>
          <w:rFonts w:ascii="Kz Times New Roman" w:hAnsi="Kz Times New Roman"/>
          <w:noProof/>
          <w:spacing w:val="-1"/>
          <w:sz w:val="28"/>
          <w:szCs w:val="28"/>
        </w:rPr>
        <w:t>сәулесінің орнында электрондар ағысы қолданылады.</w:t>
      </w:r>
      <w:proofErr w:type="gramEnd"/>
      <w:r w:rsidRPr="00092174">
        <w:rPr>
          <w:rFonts w:ascii="Kz Times New Roman" w:hAnsi="Kz Times New Roman"/>
          <w:noProof/>
          <w:spacing w:val="-1"/>
          <w:sz w:val="28"/>
          <w:szCs w:val="28"/>
        </w:rPr>
        <w:t xml:space="preserve"> Жа-</w:t>
      </w:r>
      <w:r w:rsidRPr="00092174">
        <w:rPr>
          <w:rFonts w:ascii="Kz Times New Roman" w:hAnsi="Kz Times New Roman"/>
          <w:noProof/>
          <w:spacing w:val="-4"/>
          <w:sz w:val="28"/>
          <w:szCs w:val="28"/>
        </w:rPr>
        <w:t>рық микроскопыңдағы объектив пен окулярдың ролін элек-</w:t>
      </w:r>
      <w:r w:rsidRPr="00092174">
        <w:rPr>
          <w:rFonts w:ascii="Kz Times New Roman" w:hAnsi="Kz Times New Roman"/>
          <w:noProof/>
          <w:spacing w:val="-3"/>
          <w:sz w:val="28"/>
          <w:szCs w:val="28"/>
        </w:rPr>
        <w:t xml:space="preserve">троңды микроскопта электромагниттік линзалар атқарады. </w:t>
      </w:r>
      <w:r w:rsidRPr="00092174">
        <w:rPr>
          <w:rFonts w:ascii="Kz Times New Roman" w:hAnsi="Kz Times New Roman"/>
          <w:noProof/>
          <w:sz w:val="28"/>
          <w:szCs w:val="28"/>
        </w:rPr>
        <w:t>Сейтіп объектінің бейнесі экранға түседі.</w:t>
      </w:r>
    </w:p>
    <w:p w:rsidR="005F4DB3" w:rsidRPr="00092174" w:rsidRDefault="005F4DB3" w:rsidP="00092174">
      <w:pPr>
        <w:shd w:val="clear" w:color="auto" w:fill="FFFFFF"/>
        <w:spacing w:after="0" w:line="240" w:lineRule="auto"/>
        <w:ind w:firstLine="709"/>
        <w:jc w:val="both"/>
        <w:rPr>
          <w:rFonts w:ascii="Kz Times New Roman" w:hAnsi="Kz Times New Roman"/>
          <w:sz w:val="28"/>
          <w:szCs w:val="28"/>
        </w:rPr>
      </w:pPr>
      <w:r w:rsidRPr="00092174">
        <w:rPr>
          <w:rFonts w:ascii="Kz Times New Roman" w:hAnsi="Kz Times New Roman"/>
          <w:noProof/>
          <w:sz w:val="28"/>
          <w:szCs w:val="28"/>
        </w:rPr>
        <w:lastRenderedPageBreak/>
        <w:t xml:space="preserve">Электронды микроскоппен зерттеу үшін үлпалар </w:t>
      </w:r>
      <w:r w:rsidRPr="00092174">
        <w:rPr>
          <w:rFonts w:ascii="Kz Times New Roman" w:hAnsi="Kz Times New Roman"/>
          <w:noProof/>
          <w:spacing w:val="-3"/>
          <w:sz w:val="28"/>
          <w:szCs w:val="28"/>
        </w:rPr>
        <w:t xml:space="preserve">бөліктерін негізінде жарық микроскопымен зерттегендей өңдеуден өткізеді. Бекітуді ерекше үқыптылықпен жүргізу </w:t>
      </w:r>
      <w:r w:rsidRPr="00092174">
        <w:rPr>
          <w:rFonts w:ascii="Kz Times New Roman" w:hAnsi="Kz Times New Roman"/>
          <w:noProof/>
          <w:sz w:val="28"/>
          <w:szCs w:val="28"/>
        </w:rPr>
        <w:t>керек, себебі макромолекулалық деңгейге дейінгі клетка-</w:t>
      </w:r>
      <w:r w:rsidRPr="00092174">
        <w:rPr>
          <w:rFonts w:ascii="Kz Times New Roman" w:hAnsi="Kz Times New Roman"/>
          <w:noProof/>
          <w:spacing w:val="-3"/>
          <w:sz w:val="28"/>
          <w:szCs w:val="28"/>
        </w:rPr>
        <w:t xml:space="preserve">ның қүрылысын сақтау қажет. Көбінесе екі рет бекітуден </w:t>
      </w:r>
      <w:r w:rsidRPr="00092174">
        <w:rPr>
          <w:rFonts w:ascii="Kz Times New Roman" w:hAnsi="Kz Times New Roman"/>
          <w:noProof/>
          <w:spacing w:val="-2"/>
          <w:sz w:val="28"/>
          <w:szCs w:val="28"/>
        </w:rPr>
        <w:t>өткізеді — алдымен глутаральдегидте немесе формальде-</w:t>
      </w:r>
      <w:r w:rsidRPr="00092174">
        <w:rPr>
          <w:rFonts w:ascii="Kz Times New Roman" w:hAnsi="Kz Times New Roman"/>
          <w:noProof/>
          <w:spacing w:val="-1"/>
          <w:sz w:val="28"/>
          <w:szCs w:val="28"/>
        </w:rPr>
        <w:t xml:space="preserve">гидте. Кейін осмий ангидритының ерітіндісінде бекітеді. </w:t>
      </w:r>
      <w:r w:rsidRPr="00092174">
        <w:rPr>
          <w:rFonts w:ascii="Kz Times New Roman" w:hAnsi="Kz Times New Roman"/>
          <w:noProof/>
          <w:spacing w:val="-4"/>
          <w:sz w:val="28"/>
          <w:szCs w:val="28"/>
        </w:rPr>
        <w:t xml:space="preserve">Сіңіру ортасы ретіңде жасанды смола, аралдит немесе эпон </w:t>
      </w:r>
      <w:r w:rsidRPr="00092174">
        <w:rPr>
          <w:rFonts w:ascii="Kz Times New Roman" w:hAnsi="Kz Times New Roman"/>
          <w:noProof/>
          <w:spacing w:val="-3"/>
          <w:sz w:val="28"/>
          <w:szCs w:val="28"/>
        </w:rPr>
        <w:t>қолданылады. Қалыңдығы 50-100 нм кесіндіні әйнек пы-</w:t>
      </w:r>
      <w:r w:rsidRPr="00092174">
        <w:rPr>
          <w:rFonts w:ascii="Kz Times New Roman" w:hAnsi="Kz Times New Roman"/>
          <w:noProof/>
          <w:spacing w:val="-1"/>
          <w:sz w:val="28"/>
          <w:szCs w:val="28"/>
        </w:rPr>
        <w:t>шактармен дайындайды. Радиоавтография әдісі метабо-</w:t>
      </w:r>
      <w:r w:rsidRPr="00092174">
        <w:rPr>
          <w:rFonts w:ascii="Kz Times New Roman" w:hAnsi="Kz Times New Roman"/>
          <w:noProof/>
          <w:spacing w:val="-3"/>
          <w:sz w:val="28"/>
          <w:szCs w:val="28"/>
        </w:rPr>
        <w:t xml:space="preserve">лизмдік процестердің динамикасын зерттеуге мүмкіншілік </w:t>
      </w:r>
      <w:r w:rsidRPr="00092174">
        <w:rPr>
          <w:rFonts w:ascii="Kz Times New Roman" w:hAnsi="Kz Times New Roman"/>
          <w:noProof/>
          <w:sz w:val="28"/>
          <w:szCs w:val="28"/>
        </w:rPr>
        <w:t>береді.</w:t>
      </w:r>
    </w:p>
    <w:p w:rsidR="005F4DB3" w:rsidRPr="00092174" w:rsidRDefault="005F4DB3" w:rsidP="00092174">
      <w:pPr>
        <w:shd w:val="clear" w:color="auto" w:fill="FFFFFF"/>
        <w:spacing w:after="0" w:line="240" w:lineRule="auto"/>
        <w:ind w:firstLine="709"/>
        <w:jc w:val="both"/>
        <w:rPr>
          <w:rFonts w:ascii="Kz Times New Roman" w:hAnsi="Kz Times New Roman"/>
          <w:sz w:val="28"/>
          <w:szCs w:val="28"/>
        </w:rPr>
      </w:pPr>
      <w:r w:rsidRPr="00092174">
        <w:rPr>
          <w:rFonts w:ascii="Kz Times New Roman" w:hAnsi="Kz Times New Roman"/>
          <w:noProof/>
          <w:spacing w:val="-2"/>
          <w:sz w:val="28"/>
          <w:szCs w:val="28"/>
        </w:rPr>
        <w:t xml:space="preserve">Соңғы жылдары гистохимиялық </w:t>
      </w:r>
      <w:r w:rsidRPr="00092174">
        <w:rPr>
          <w:rFonts w:ascii="Kz Times New Roman" w:hAnsi="Kz Times New Roman"/>
          <w:noProof/>
          <w:sz w:val="28"/>
          <w:szCs w:val="28"/>
        </w:rPr>
        <w:t xml:space="preserve">тәсілдерді электроңды микроскопиялық әдіспен бірге </w:t>
      </w:r>
      <w:r w:rsidRPr="00092174">
        <w:rPr>
          <w:rFonts w:ascii="Kz Times New Roman" w:hAnsi="Kz Times New Roman"/>
          <w:noProof/>
          <w:spacing w:val="-2"/>
          <w:sz w:val="28"/>
          <w:szCs w:val="28"/>
        </w:rPr>
        <w:t>жүргізу, болашағы мол жаңа бағыттың — электронды гис</w:t>
      </w:r>
      <w:r w:rsidRPr="00092174">
        <w:rPr>
          <w:rFonts w:ascii="Kz Times New Roman" w:hAnsi="Kz Times New Roman"/>
          <w:noProof/>
          <w:sz w:val="28"/>
          <w:szCs w:val="28"/>
        </w:rPr>
        <w:t>тохимияның дамуына әкеліп соқты.</w:t>
      </w:r>
    </w:p>
    <w:p w:rsidR="005F4DB3" w:rsidRPr="00092174" w:rsidRDefault="005F4DB3" w:rsidP="00092174">
      <w:pPr>
        <w:shd w:val="clear" w:color="auto" w:fill="FFFFFF"/>
        <w:spacing w:after="0" w:line="240" w:lineRule="auto"/>
        <w:ind w:firstLine="709"/>
        <w:jc w:val="both"/>
        <w:rPr>
          <w:rFonts w:ascii="Kz Times New Roman" w:hAnsi="Kz Times New Roman"/>
          <w:sz w:val="28"/>
          <w:szCs w:val="28"/>
        </w:rPr>
      </w:pPr>
      <w:r w:rsidRPr="00092174">
        <w:rPr>
          <w:rFonts w:ascii="Kz Times New Roman" w:hAnsi="Kz Times New Roman"/>
          <w:noProof/>
          <w:spacing w:val="-1"/>
          <w:sz w:val="28"/>
          <w:szCs w:val="28"/>
        </w:rPr>
        <w:t xml:space="preserve">Қазіргі кезде сапалық тәсілдермен бірге үлпалар мен </w:t>
      </w:r>
      <w:r w:rsidRPr="00092174">
        <w:rPr>
          <w:rFonts w:ascii="Kz Times New Roman" w:hAnsi="Kz Times New Roman"/>
          <w:noProof/>
          <w:spacing w:val="-2"/>
          <w:sz w:val="28"/>
          <w:szCs w:val="28"/>
        </w:rPr>
        <w:t>клеткалардағы түрлі заттардың мөлшерін анықтайтын сан-</w:t>
      </w:r>
      <w:r w:rsidRPr="00092174">
        <w:rPr>
          <w:rFonts w:ascii="Kz Times New Roman" w:hAnsi="Kz Times New Roman"/>
          <w:noProof/>
          <w:sz w:val="28"/>
          <w:szCs w:val="28"/>
        </w:rPr>
        <w:t>дық гистохимиялық әдістер қолданылып жүр.</w:t>
      </w:r>
    </w:p>
    <w:p w:rsidR="005F4DB3" w:rsidRPr="00092174" w:rsidRDefault="005F4DB3" w:rsidP="00092174">
      <w:pPr>
        <w:shd w:val="clear" w:color="auto" w:fill="FFFFFF"/>
        <w:spacing w:after="0" w:line="240" w:lineRule="auto"/>
        <w:ind w:firstLine="709"/>
        <w:jc w:val="both"/>
        <w:rPr>
          <w:rFonts w:ascii="Kz Times New Roman" w:hAnsi="Kz Times New Roman"/>
          <w:sz w:val="28"/>
          <w:szCs w:val="28"/>
        </w:rPr>
      </w:pPr>
      <w:r w:rsidRPr="00092174">
        <w:rPr>
          <w:rFonts w:ascii="Kz Times New Roman" w:hAnsi="Kz Times New Roman"/>
          <w:noProof/>
          <w:spacing w:val="-2"/>
          <w:sz w:val="28"/>
          <w:szCs w:val="28"/>
        </w:rPr>
        <w:t>Липидтерді зерттеген кезде бекітілген үлпаны парафин-</w:t>
      </w:r>
      <w:r w:rsidRPr="00092174">
        <w:rPr>
          <w:rFonts w:ascii="Kz Times New Roman" w:hAnsi="Kz Times New Roman"/>
          <w:noProof/>
          <w:spacing w:val="-1"/>
          <w:sz w:val="28"/>
          <w:szCs w:val="28"/>
        </w:rPr>
        <w:t xml:space="preserve">деуге болмайды, себебі спирттер арқылы өткізген кезде </w:t>
      </w:r>
      <w:r w:rsidRPr="00092174">
        <w:rPr>
          <w:rFonts w:ascii="Kz Times New Roman" w:hAnsi="Kz Times New Roman"/>
          <w:noProof/>
          <w:spacing w:val="-2"/>
          <w:sz w:val="28"/>
          <w:szCs w:val="28"/>
        </w:rPr>
        <w:t xml:space="preserve">липидтер ериді. Соңдықтан оны криостатта мүздатылған </w:t>
      </w:r>
      <w:r w:rsidRPr="00092174">
        <w:rPr>
          <w:rFonts w:ascii="Kz Times New Roman" w:hAnsi="Kz Times New Roman"/>
          <w:noProof/>
          <w:spacing w:val="-4"/>
          <w:sz w:val="28"/>
          <w:szCs w:val="28"/>
        </w:rPr>
        <w:t xml:space="preserve">күйінде кесу керек. Этил спиртінде сусыздандыру үлпаның </w:t>
      </w:r>
      <w:r w:rsidRPr="00092174">
        <w:rPr>
          <w:rFonts w:ascii="Kz Times New Roman" w:hAnsi="Kz Times New Roman"/>
          <w:noProof/>
          <w:sz w:val="28"/>
          <w:szCs w:val="28"/>
        </w:rPr>
        <w:t xml:space="preserve">көлемін кемітеді. Суды лиофилизация (мүздатылған күйіңде кептіру) тәсілімен жоюға болады. Үлпаны тез </w:t>
      </w:r>
      <w:r w:rsidRPr="00092174">
        <w:rPr>
          <w:rFonts w:ascii="Kz Times New Roman" w:hAnsi="Kz Times New Roman"/>
          <w:noProof/>
          <w:spacing w:val="-3"/>
          <w:sz w:val="28"/>
          <w:szCs w:val="28"/>
        </w:rPr>
        <w:t xml:space="preserve">мүздатады (мысалы сүйық азотпен), содан кейін төменгі </w:t>
      </w:r>
      <w:r w:rsidRPr="00092174">
        <w:rPr>
          <w:rFonts w:ascii="Kz Times New Roman" w:hAnsi="Kz Times New Roman"/>
          <w:noProof/>
          <w:spacing w:val="-2"/>
          <w:sz w:val="28"/>
          <w:szCs w:val="28"/>
        </w:rPr>
        <w:t>температурада вакуумде сусыздандырады. Лиофилизация-</w:t>
      </w:r>
      <w:r w:rsidRPr="00092174">
        <w:rPr>
          <w:rFonts w:ascii="Kz Times New Roman" w:hAnsi="Kz Times New Roman"/>
          <w:noProof/>
          <w:spacing w:val="-3"/>
          <w:sz w:val="28"/>
          <w:szCs w:val="28"/>
        </w:rPr>
        <w:t xml:space="preserve">ланған үлпаның бөлігін формальдегид буында бекітеді де </w:t>
      </w:r>
      <w:r w:rsidRPr="00092174">
        <w:rPr>
          <w:rFonts w:ascii="Kz Times New Roman" w:hAnsi="Kz Times New Roman"/>
          <w:noProof/>
          <w:sz w:val="28"/>
          <w:szCs w:val="28"/>
        </w:rPr>
        <w:t>парафинге салады.</w:t>
      </w:r>
    </w:p>
    <w:p w:rsidR="005F4DB3" w:rsidRPr="00092174" w:rsidRDefault="005F4DB3" w:rsidP="00092174">
      <w:pPr>
        <w:shd w:val="clear" w:color="auto" w:fill="FFFFFF"/>
        <w:spacing w:after="0" w:line="240" w:lineRule="auto"/>
        <w:ind w:firstLine="709"/>
        <w:jc w:val="both"/>
        <w:rPr>
          <w:rFonts w:ascii="Kz Times New Roman" w:hAnsi="Kz Times New Roman"/>
          <w:sz w:val="28"/>
          <w:szCs w:val="28"/>
        </w:rPr>
      </w:pPr>
      <w:r w:rsidRPr="00092174">
        <w:rPr>
          <w:rFonts w:ascii="Kz Times New Roman" w:hAnsi="Kz Times New Roman"/>
          <w:noProof/>
          <w:spacing w:val="-2"/>
          <w:sz w:val="28"/>
          <w:szCs w:val="28"/>
        </w:rPr>
        <w:t xml:space="preserve">Биологиялық жүйелердің қүрылысы мен функциясы </w:t>
      </w:r>
      <w:r w:rsidRPr="00092174">
        <w:rPr>
          <w:rFonts w:ascii="Kz Times New Roman" w:hAnsi="Kz Times New Roman"/>
          <w:noProof/>
          <w:spacing w:val="-4"/>
          <w:sz w:val="28"/>
          <w:szCs w:val="28"/>
        </w:rPr>
        <w:t xml:space="preserve">жөніндегі толық мәліметтерді алу үшін қүрылымдарды тірі </w:t>
      </w:r>
      <w:r w:rsidRPr="00092174">
        <w:rPr>
          <w:rFonts w:ascii="Kz Times New Roman" w:hAnsi="Kz Times New Roman"/>
          <w:noProof/>
          <w:sz w:val="28"/>
          <w:szCs w:val="28"/>
        </w:rPr>
        <w:t>күйінде зерттеу керек.</w:t>
      </w:r>
    </w:p>
    <w:p w:rsidR="005F4DB3" w:rsidRPr="00092174" w:rsidRDefault="005F4DB3" w:rsidP="00092174">
      <w:pPr>
        <w:shd w:val="clear" w:color="auto" w:fill="FFFFFF"/>
        <w:spacing w:after="0" w:line="240" w:lineRule="auto"/>
        <w:ind w:firstLine="709"/>
        <w:jc w:val="both"/>
        <w:rPr>
          <w:rFonts w:ascii="Kz Times New Roman" w:hAnsi="Kz Times New Roman"/>
          <w:sz w:val="28"/>
          <w:szCs w:val="28"/>
        </w:rPr>
      </w:pPr>
      <w:r w:rsidRPr="00092174">
        <w:rPr>
          <w:rFonts w:ascii="Kz Times New Roman" w:hAnsi="Kz Times New Roman"/>
          <w:noProof/>
          <w:spacing w:val="-3"/>
          <w:sz w:val="28"/>
          <w:szCs w:val="28"/>
        </w:rPr>
        <w:t xml:space="preserve">Бүл кезде </w:t>
      </w:r>
      <w:r w:rsidRPr="00092174">
        <w:rPr>
          <w:rFonts w:ascii="Kz Times New Roman" w:hAnsi="Kz Times New Roman"/>
          <w:noProof/>
          <w:sz w:val="28"/>
          <w:szCs w:val="28"/>
        </w:rPr>
        <w:t xml:space="preserve">клеткалар тірі клеткалардың негізгі қасиеттерін үзақ </w:t>
      </w:r>
      <w:r w:rsidRPr="00092174">
        <w:rPr>
          <w:rFonts w:ascii="Kz Times New Roman" w:hAnsi="Kz Times New Roman"/>
          <w:noProof/>
          <w:spacing w:val="-3"/>
          <w:sz w:val="28"/>
          <w:szCs w:val="28"/>
        </w:rPr>
        <w:t xml:space="preserve">уақыт (он жылға дейін, тіпті онан да көп) сактайды. Тірі </w:t>
      </w:r>
      <w:r w:rsidRPr="00092174">
        <w:rPr>
          <w:rFonts w:ascii="Kz Times New Roman" w:hAnsi="Kz Times New Roman"/>
          <w:noProof/>
          <w:sz w:val="28"/>
          <w:szCs w:val="28"/>
        </w:rPr>
        <w:t>клеткаларды кинопленкаға түсіріп алуға да болады.</w:t>
      </w:r>
    </w:p>
    <w:p w:rsidR="005F4DB3" w:rsidRPr="00092174" w:rsidRDefault="005F4DB3" w:rsidP="00092174">
      <w:pPr>
        <w:shd w:val="clear" w:color="auto" w:fill="FFFFFF"/>
        <w:spacing w:after="0" w:line="240" w:lineRule="auto"/>
        <w:ind w:firstLine="709"/>
        <w:jc w:val="both"/>
        <w:rPr>
          <w:rFonts w:ascii="Kz Times New Roman" w:hAnsi="Kz Times New Roman"/>
          <w:sz w:val="28"/>
          <w:szCs w:val="28"/>
        </w:rPr>
      </w:pPr>
      <w:r w:rsidRPr="00092174">
        <w:rPr>
          <w:rFonts w:ascii="Kz Times New Roman" w:hAnsi="Kz Times New Roman"/>
          <w:noProof/>
          <w:spacing w:val="-1"/>
          <w:sz w:val="28"/>
          <w:szCs w:val="28"/>
        </w:rPr>
        <w:t xml:space="preserve">Тірі клеткаларды зерттеген кезде микрохирургия әдісін </w:t>
      </w:r>
      <w:r w:rsidRPr="00092174">
        <w:rPr>
          <w:rFonts w:ascii="Kz Times New Roman" w:hAnsi="Kz Times New Roman"/>
          <w:noProof/>
          <w:spacing w:val="-3"/>
          <w:sz w:val="28"/>
          <w:szCs w:val="28"/>
        </w:rPr>
        <w:t>де қолданады. Микроманипуляртор деп аталатын күралмен клетканы кеседі, ішінен бөліктерін шығарып алады. Опера-</w:t>
      </w:r>
      <w:r w:rsidRPr="00092174">
        <w:rPr>
          <w:rFonts w:ascii="Kz Times New Roman" w:hAnsi="Kz Times New Roman"/>
          <w:noProof/>
          <w:spacing w:val="-4"/>
          <w:sz w:val="28"/>
          <w:szCs w:val="28"/>
        </w:rPr>
        <w:t>цияның барысын микроскоп арқылы байқайды. Микрохи-</w:t>
      </w:r>
      <w:r w:rsidRPr="00092174">
        <w:rPr>
          <w:rFonts w:ascii="Kz Times New Roman" w:hAnsi="Kz Times New Roman"/>
          <w:noProof/>
          <w:sz w:val="28"/>
          <w:szCs w:val="28"/>
        </w:rPr>
        <w:t>рургиялық  қүралдар — өте  кішкентай  шыны  қармақтар,</w:t>
      </w:r>
      <w:r w:rsidRPr="00092174">
        <w:rPr>
          <w:rFonts w:ascii="Kz Times New Roman" w:hAnsi="Kz Times New Roman"/>
          <w:sz w:val="28"/>
          <w:szCs w:val="28"/>
        </w:rPr>
        <w:t xml:space="preserve"> </w:t>
      </w:r>
      <w:r w:rsidRPr="00092174">
        <w:rPr>
          <w:rFonts w:ascii="Kz Times New Roman" w:hAnsi="Kz Times New Roman"/>
          <w:noProof/>
          <w:sz w:val="28"/>
          <w:szCs w:val="28"/>
        </w:rPr>
        <w:t>инелер,  капиллярлар.  Микроманипуляцияны арнаулы ка-мераларда жүргізеді.</w:t>
      </w:r>
    </w:p>
    <w:p w:rsidR="005F4DB3" w:rsidRPr="00092174" w:rsidRDefault="005F4DB3" w:rsidP="00092174">
      <w:pPr>
        <w:shd w:val="clear" w:color="auto" w:fill="FFFFFF"/>
        <w:spacing w:after="0" w:line="240" w:lineRule="auto"/>
        <w:ind w:firstLine="709"/>
        <w:jc w:val="both"/>
        <w:rPr>
          <w:rFonts w:ascii="Kz Times New Roman" w:hAnsi="Kz Times New Roman"/>
          <w:sz w:val="28"/>
          <w:szCs w:val="28"/>
        </w:rPr>
      </w:pPr>
      <w:r w:rsidRPr="00092174">
        <w:rPr>
          <w:rFonts w:ascii="Kz Times New Roman" w:hAnsi="Kz Times New Roman"/>
          <w:noProof/>
          <w:spacing w:val="-3"/>
          <w:sz w:val="28"/>
          <w:szCs w:val="28"/>
        </w:rPr>
        <w:t xml:space="preserve">Рентгенструктуралык талдау әдісі рентген сәулелерінің </w:t>
      </w:r>
      <w:r w:rsidRPr="00092174">
        <w:rPr>
          <w:rFonts w:ascii="Kz Times New Roman" w:hAnsi="Kz Times New Roman"/>
          <w:noProof/>
          <w:spacing w:val="-2"/>
          <w:sz w:val="28"/>
          <w:szCs w:val="28"/>
        </w:rPr>
        <w:t>дифракция қүбылысына негізделген цитоплазма мен ядро-</w:t>
      </w:r>
      <w:r w:rsidRPr="00092174">
        <w:rPr>
          <w:rFonts w:ascii="Kz Times New Roman" w:hAnsi="Kz Times New Roman"/>
          <w:noProof/>
          <w:sz w:val="28"/>
          <w:szCs w:val="28"/>
        </w:rPr>
        <w:t xml:space="preserve">ның қүрамына кіретін белоктардың, нуклеин </w:t>
      </w:r>
      <w:r w:rsidRPr="00092174">
        <w:rPr>
          <w:rFonts w:ascii="Kz Times New Roman" w:hAnsi="Kz Times New Roman"/>
          <w:noProof/>
          <w:spacing w:val="-1"/>
          <w:sz w:val="28"/>
          <w:szCs w:val="28"/>
        </w:rPr>
        <w:t xml:space="preserve">қышқылдарының және басқа заттар молекулаларының </w:t>
      </w:r>
      <w:r w:rsidRPr="00092174">
        <w:rPr>
          <w:rFonts w:ascii="Kz Times New Roman" w:hAnsi="Kz Times New Roman"/>
          <w:noProof/>
          <w:spacing w:val="-3"/>
          <w:sz w:val="28"/>
          <w:szCs w:val="28"/>
        </w:rPr>
        <w:t>қүрылысын зерттеу үшін колданады. Бүл тәсіл молекула-</w:t>
      </w:r>
      <w:r w:rsidRPr="00092174">
        <w:rPr>
          <w:rFonts w:ascii="Kz Times New Roman" w:hAnsi="Kz Times New Roman"/>
          <w:noProof/>
          <w:spacing w:val="-2"/>
          <w:sz w:val="28"/>
          <w:szCs w:val="28"/>
        </w:rPr>
        <w:t xml:space="preserve">лардың кеңістіктегі орналасуын анықтауға, олардың ара </w:t>
      </w:r>
      <w:r w:rsidRPr="00092174">
        <w:rPr>
          <w:rFonts w:ascii="Kz Times New Roman" w:hAnsi="Kz Times New Roman"/>
          <w:noProof/>
          <w:sz w:val="28"/>
          <w:szCs w:val="28"/>
        </w:rPr>
        <w:t>қашықтықтарын елшеуге мүмкіншілік береді.</w:t>
      </w:r>
    </w:p>
    <w:p w:rsidR="00B85C7C" w:rsidRPr="00C06100" w:rsidRDefault="00B85C7C" w:rsidP="00B85C7C">
      <w:pPr>
        <w:autoSpaceDE w:val="0"/>
        <w:autoSpaceDN w:val="0"/>
        <w:adjustRightInd w:val="0"/>
        <w:spacing w:after="0" w:line="240" w:lineRule="auto"/>
        <w:ind w:firstLine="708"/>
        <w:jc w:val="both"/>
        <w:rPr>
          <w:rFonts w:ascii="Times New Roman" w:hAnsi="Times New Roman"/>
          <w:b/>
          <w:bCs/>
          <w:i/>
          <w:iCs/>
          <w:noProof/>
          <w:sz w:val="28"/>
          <w:szCs w:val="28"/>
          <w:lang w:val="kk-KZ"/>
        </w:rPr>
      </w:pPr>
      <w:r>
        <w:rPr>
          <w:rFonts w:ascii="Kz Times New Roman" w:hAnsi="Kz Times New Roman"/>
          <w:b/>
          <w:bCs/>
          <w:noProof/>
          <w:color w:val="000000"/>
          <w:sz w:val="28"/>
          <w:szCs w:val="28"/>
          <w:lang w:val="kk-KZ"/>
        </w:rPr>
        <w:t>3.</w:t>
      </w:r>
      <w:r w:rsidRPr="00B85C7C">
        <w:rPr>
          <w:rFonts w:ascii="Times New Roman" w:hAnsi="Times New Roman"/>
          <w:b/>
          <w:bCs/>
          <w:i/>
          <w:iCs/>
          <w:noProof/>
          <w:sz w:val="28"/>
          <w:szCs w:val="28"/>
          <w:lang w:val="kk-KZ"/>
        </w:rPr>
        <w:t xml:space="preserve"> </w:t>
      </w:r>
      <w:r w:rsidRPr="00C06100">
        <w:rPr>
          <w:rFonts w:ascii="Times New Roman" w:hAnsi="Times New Roman"/>
          <w:b/>
          <w:bCs/>
          <w:i/>
          <w:iCs/>
          <w:noProof/>
          <w:sz w:val="28"/>
          <w:szCs w:val="28"/>
          <w:lang w:val="kk-KZ"/>
        </w:rPr>
        <w:t>Өсімдіктер клеткасының негізгі ерекшеліктері:</w:t>
      </w:r>
    </w:p>
    <w:p w:rsidR="00B85C7C" w:rsidRPr="00C06100" w:rsidRDefault="00B85C7C" w:rsidP="00B85C7C">
      <w:pPr>
        <w:autoSpaceDE w:val="0"/>
        <w:autoSpaceDN w:val="0"/>
        <w:adjustRightInd w:val="0"/>
        <w:spacing w:after="0" w:line="240" w:lineRule="auto"/>
        <w:jc w:val="both"/>
        <w:rPr>
          <w:rFonts w:ascii="Times New Roman" w:hAnsi="Times New Roman"/>
          <w:noProof/>
          <w:sz w:val="28"/>
          <w:szCs w:val="28"/>
          <w:lang w:val="kk-KZ"/>
        </w:rPr>
      </w:pPr>
      <w:r w:rsidRPr="00C06100">
        <w:rPr>
          <w:rFonts w:ascii="Times New Roman" w:hAnsi="Times New Roman"/>
          <w:b/>
          <w:noProof/>
          <w:sz w:val="28"/>
          <w:szCs w:val="28"/>
          <w:lang w:val="kk-KZ"/>
        </w:rPr>
        <w:t>1.</w:t>
      </w:r>
      <w:r w:rsidRPr="00C06100">
        <w:rPr>
          <w:rFonts w:ascii="Times New Roman" w:hAnsi="Times New Roman"/>
          <w:noProof/>
          <w:sz w:val="28"/>
          <w:szCs w:val="28"/>
          <w:lang w:val="kk-KZ"/>
        </w:rPr>
        <w:t xml:space="preserve"> Әрбір клеткада өзіндік сыртқы қаңқа- клетка кабықшасының болуы.</w:t>
      </w:r>
    </w:p>
    <w:p w:rsidR="00B85C7C" w:rsidRPr="00C06100" w:rsidRDefault="00B85C7C" w:rsidP="00B85C7C">
      <w:pPr>
        <w:autoSpaceDE w:val="0"/>
        <w:autoSpaceDN w:val="0"/>
        <w:adjustRightInd w:val="0"/>
        <w:spacing w:after="0" w:line="240" w:lineRule="auto"/>
        <w:jc w:val="both"/>
        <w:rPr>
          <w:rFonts w:ascii="Times New Roman" w:hAnsi="Times New Roman"/>
          <w:noProof/>
          <w:sz w:val="28"/>
          <w:szCs w:val="28"/>
          <w:lang w:val="kk-KZ"/>
        </w:rPr>
      </w:pPr>
      <w:r w:rsidRPr="00C06100">
        <w:rPr>
          <w:rFonts w:ascii="Times New Roman" w:hAnsi="Times New Roman"/>
          <w:b/>
          <w:bCs/>
          <w:noProof/>
          <w:sz w:val="28"/>
          <w:szCs w:val="28"/>
          <w:lang w:val="kk-KZ"/>
        </w:rPr>
        <w:t xml:space="preserve">2. </w:t>
      </w:r>
      <w:r w:rsidRPr="00C06100">
        <w:rPr>
          <w:rFonts w:ascii="Times New Roman" w:hAnsi="Times New Roman"/>
          <w:noProof/>
          <w:sz w:val="28"/>
          <w:szCs w:val="28"/>
          <w:lang w:val="kk-KZ"/>
        </w:rPr>
        <w:t>Тұрақты вакуольді жүйенің болуы.</w:t>
      </w:r>
    </w:p>
    <w:p w:rsidR="00B85C7C" w:rsidRPr="00C06100" w:rsidRDefault="00B85C7C" w:rsidP="00B85C7C">
      <w:pPr>
        <w:autoSpaceDE w:val="0"/>
        <w:autoSpaceDN w:val="0"/>
        <w:adjustRightInd w:val="0"/>
        <w:spacing w:after="0" w:line="240" w:lineRule="auto"/>
        <w:jc w:val="both"/>
        <w:rPr>
          <w:rFonts w:ascii="Times New Roman" w:hAnsi="Times New Roman"/>
          <w:noProof/>
          <w:sz w:val="28"/>
          <w:szCs w:val="28"/>
          <w:lang w:val="kk-KZ"/>
        </w:rPr>
      </w:pPr>
      <w:r w:rsidRPr="00C06100">
        <w:rPr>
          <w:rFonts w:ascii="Times New Roman" w:hAnsi="Times New Roman"/>
          <w:b/>
          <w:noProof/>
          <w:sz w:val="28"/>
          <w:szCs w:val="28"/>
          <w:lang w:val="kk-KZ"/>
        </w:rPr>
        <w:t>3.</w:t>
      </w:r>
      <w:r w:rsidRPr="00C06100">
        <w:rPr>
          <w:rFonts w:ascii="Times New Roman" w:hAnsi="Times New Roman"/>
          <w:noProof/>
          <w:sz w:val="28"/>
          <w:szCs w:val="28"/>
          <w:lang w:val="kk-KZ"/>
        </w:rPr>
        <w:t xml:space="preserve"> Өсімдіктердің жоғары синтездік қабілеттілігіне байланысты протоиласта арнайы органелла - пластидтердің болуы.</w:t>
      </w:r>
    </w:p>
    <w:p w:rsidR="00B85C7C" w:rsidRPr="00C06100" w:rsidRDefault="00B85C7C" w:rsidP="00B85C7C">
      <w:pPr>
        <w:autoSpaceDE w:val="0"/>
        <w:autoSpaceDN w:val="0"/>
        <w:adjustRightInd w:val="0"/>
        <w:spacing w:after="0" w:line="240" w:lineRule="auto"/>
        <w:jc w:val="both"/>
        <w:rPr>
          <w:rFonts w:ascii="Times New Roman" w:hAnsi="Times New Roman"/>
          <w:noProof/>
          <w:sz w:val="28"/>
          <w:szCs w:val="28"/>
          <w:lang w:val="kk-KZ"/>
        </w:rPr>
      </w:pPr>
      <w:r w:rsidRPr="00C06100">
        <w:rPr>
          <w:rFonts w:ascii="Times New Roman" w:hAnsi="Times New Roman"/>
          <w:b/>
          <w:bCs/>
          <w:noProof/>
          <w:sz w:val="28"/>
          <w:szCs w:val="28"/>
          <w:lang w:val="kk-KZ"/>
        </w:rPr>
        <w:lastRenderedPageBreak/>
        <w:t xml:space="preserve">4. </w:t>
      </w:r>
      <w:r w:rsidRPr="00C06100">
        <w:rPr>
          <w:rFonts w:ascii="Times New Roman" w:hAnsi="Times New Roman"/>
          <w:noProof/>
          <w:sz w:val="28"/>
          <w:szCs w:val="28"/>
          <w:lang w:val="kk-KZ"/>
        </w:rPr>
        <w:t>Эргастикалық қосындылар: әртүрлі қоректік қор заттары (клетканың барлық бөлімдерінде) және зат алмасудың зиянды өнімдердің (вакуольде) жиналуы.</w:t>
      </w:r>
    </w:p>
    <w:p w:rsidR="00B85C7C" w:rsidRPr="00C06100" w:rsidRDefault="00B85C7C" w:rsidP="00B85C7C">
      <w:pPr>
        <w:autoSpaceDE w:val="0"/>
        <w:autoSpaceDN w:val="0"/>
        <w:adjustRightInd w:val="0"/>
        <w:spacing w:after="0" w:line="240" w:lineRule="auto"/>
        <w:jc w:val="both"/>
        <w:rPr>
          <w:rFonts w:ascii="Times New Roman" w:hAnsi="Times New Roman"/>
          <w:noProof/>
          <w:sz w:val="28"/>
          <w:szCs w:val="28"/>
          <w:lang w:val="kk-KZ"/>
        </w:rPr>
      </w:pPr>
      <w:r w:rsidRPr="00C06100">
        <w:rPr>
          <w:rFonts w:ascii="Times New Roman" w:hAnsi="Times New Roman"/>
          <w:b/>
          <w:noProof/>
          <w:sz w:val="28"/>
          <w:szCs w:val="28"/>
          <w:lang w:val="kk-KZ"/>
        </w:rPr>
        <w:t>5.</w:t>
      </w:r>
      <w:r w:rsidRPr="00C06100">
        <w:rPr>
          <w:rFonts w:ascii="Times New Roman" w:hAnsi="Times New Roman"/>
          <w:noProof/>
          <w:sz w:val="28"/>
          <w:szCs w:val="28"/>
          <w:lang w:val="kk-KZ"/>
        </w:rPr>
        <w:t xml:space="preserve"> Кариокинезде центриольдің болмауы және фрагмопластың цитокинезде пайда болуы.</w:t>
      </w:r>
    </w:p>
    <w:p w:rsidR="00B85C7C" w:rsidRPr="00C06100" w:rsidRDefault="00B85C7C" w:rsidP="00B85C7C">
      <w:pPr>
        <w:spacing w:after="0" w:line="240" w:lineRule="auto"/>
        <w:jc w:val="both"/>
        <w:rPr>
          <w:rFonts w:ascii="Times New Roman" w:hAnsi="Times New Roman"/>
          <w:noProof/>
          <w:sz w:val="28"/>
          <w:lang w:val="kk-KZ"/>
        </w:rPr>
      </w:pPr>
    </w:p>
    <w:p w:rsidR="00092174" w:rsidRDefault="00092174" w:rsidP="00092174">
      <w:pPr>
        <w:spacing w:after="0" w:line="240" w:lineRule="auto"/>
        <w:jc w:val="both"/>
        <w:rPr>
          <w:rFonts w:ascii="Kz Times New Roman" w:hAnsi="Kz Times New Roman"/>
          <w:b/>
          <w:bCs/>
          <w:noProof/>
          <w:color w:val="000000"/>
          <w:sz w:val="28"/>
          <w:szCs w:val="28"/>
          <w:lang w:val="kk-KZ"/>
        </w:rPr>
      </w:pPr>
    </w:p>
    <w:p w:rsidR="00092174" w:rsidRDefault="00092174" w:rsidP="00092174">
      <w:pPr>
        <w:spacing w:after="0" w:line="240" w:lineRule="auto"/>
        <w:jc w:val="both"/>
        <w:rPr>
          <w:rFonts w:ascii="Kz Times New Roman" w:hAnsi="Kz Times New Roman"/>
          <w:b/>
          <w:bCs/>
          <w:noProof/>
          <w:color w:val="000000"/>
          <w:sz w:val="28"/>
          <w:szCs w:val="28"/>
          <w:lang w:val="kk-KZ"/>
        </w:rPr>
      </w:pPr>
    </w:p>
    <w:p w:rsidR="00092174" w:rsidRDefault="00092174" w:rsidP="00092174">
      <w:pPr>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 xml:space="preserve">Тақырып2. </w:t>
      </w:r>
      <w:r w:rsidRPr="00092174">
        <w:rPr>
          <w:rFonts w:ascii="Times New Roman" w:hAnsi="Times New Roman" w:cs="Times New Roman"/>
          <w:b/>
          <w:sz w:val="28"/>
          <w:szCs w:val="28"/>
          <w:lang w:val="kk-KZ"/>
        </w:rPr>
        <w:t>Жасуша теориясының қазіргі жағдайы</w:t>
      </w:r>
    </w:p>
    <w:p w:rsidR="00092174" w:rsidRPr="006544F9" w:rsidRDefault="00092174" w:rsidP="00092174">
      <w:pPr>
        <w:autoSpaceDE w:val="0"/>
        <w:autoSpaceDN w:val="0"/>
        <w:adjustRightInd w:val="0"/>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Мақсаты</w:t>
      </w:r>
      <w:r w:rsidRPr="006544F9">
        <w:rPr>
          <w:rFonts w:ascii="Times New Roman" w:hAnsi="Times New Roman" w:cs="Times New Roman"/>
          <w:b/>
          <w:sz w:val="28"/>
          <w:szCs w:val="28"/>
          <w:lang w:val="kk-KZ"/>
        </w:rPr>
        <w:t>:</w:t>
      </w:r>
      <w:r w:rsidRPr="006544F9">
        <w:rPr>
          <w:rFonts w:ascii="TimesNewRoman" w:hAnsi="TimesNewRoman" w:cs="TimesNewRoman"/>
          <w:sz w:val="28"/>
          <w:szCs w:val="28"/>
          <w:lang w:val="kk-KZ"/>
        </w:rPr>
        <w:t xml:space="preserve"> </w:t>
      </w:r>
      <w:r>
        <w:rPr>
          <w:rFonts w:ascii="TimesNewRoman" w:hAnsi="TimesNewRoman" w:cs="TimesNewRoman"/>
          <w:sz w:val="28"/>
          <w:szCs w:val="28"/>
          <w:lang w:val="kk-KZ"/>
        </w:rPr>
        <w:t>қазіргі жасуша теориясының негізімен танысу.</w:t>
      </w:r>
    </w:p>
    <w:p w:rsidR="00092174" w:rsidRDefault="00092174" w:rsidP="00092174">
      <w:pPr>
        <w:spacing w:after="0" w:line="240" w:lineRule="auto"/>
        <w:jc w:val="both"/>
        <w:rPr>
          <w:rFonts w:ascii="Times New Roman" w:hAnsi="Times New Roman" w:cs="Times New Roman"/>
          <w:b/>
          <w:sz w:val="28"/>
          <w:szCs w:val="28"/>
          <w:lang w:val="kk-KZ"/>
        </w:rPr>
      </w:pPr>
      <w:r w:rsidRPr="006544F9">
        <w:rPr>
          <w:rFonts w:ascii="Times New Roman" w:hAnsi="Times New Roman" w:cs="Times New Roman"/>
          <w:b/>
          <w:sz w:val="28"/>
          <w:szCs w:val="28"/>
          <w:lang w:val="kk-KZ"/>
        </w:rPr>
        <w:t>Жоспар:</w:t>
      </w:r>
    </w:p>
    <w:p w:rsidR="00092174" w:rsidRPr="00092174" w:rsidRDefault="00092174" w:rsidP="00092174">
      <w:pPr>
        <w:pStyle w:val="a3"/>
        <w:numPr>
          <w:ilvl w:val="0"/>
          <w:numId w:val="3"/>
        </w:numPr>
        <w:spacing w:after="0" w:line="240" w:lineRule="auto"/>
        <w:jc w:val="both"/>
        <w:rPr>
          <w:rFonts w:ascii="Times New Roman" w:hAnsi="Times New Roman" w:cs="Times New Roman"/>
          <w:sz w:val="28"/>
          <w:szCs w:val="28"/>
          <w:lang w:val="kk-KZ"/>
        </w:rPr>
      </w:pPr>
      <w:r w:rsidRPr="00092174">
        <w:rPr>
          <w:rFonts w:ascii="Times New Roman" w:hAnsi="Times New Roman" w:cs="Times New Roman"/>
          <w:sz w:val="28"/>
          <w:szCs w:val="28"/>
          <w:lang w:val="kk-KZ"/>
        </w:rPr>
        <w:t>Жасуша теориясының қазіргі жағдайы</w:t>
      </w:r>
    </w:p>
    <w:p w:rsidR="00092174" w:rsidRPr="00092174" w:rsidRDefault="00092174" w:rsidP="00092174">
      <w:pPr>
        <w:pStyle w:val="a3"/>
        <w:numPr>
          <w:ilvl w:val="0"/>
          <w:numId w:val="3"/>
        </w:numPr>
        <w:spacing w:after="0" w:line="240" w:lineRule="auto"/>
        <w:jc w:val="both"/>
        <w:rPr>
          <w:rFonts w:ascii="Times New Roman" w:hAnsi="Times New Roman" w:cs="Times New Roman"/>
          <w:sz w:val="28"/>
          <w:szCs w:val="28"/>
          <w:lang w:val="kk-KZ"/>
        </w:rPr>
      </w:pPr>
      <w:r w:rsidRPr="00092174">
        <w:rPr>
          <w:rFonts w:ascii="Times New Roman" w:hAnsi="Times New Roman" w:cs="Times New Roman"/>
          <w:sz w:val="28"/>
          <w:szCs w:val="28"/>
          <w:lang w:val="kk-KZ"/>
        </w:rPr>
        <w:t xml:space="preserve">Клетка компоненттері. Протопласт. </w:t>
      </w:r>
    </w:p>
    <w:p w:rsidR="00092174" w:rsidRDefault="00092174" w:rsidP="00092174">
      <w:pPr>
        <w:pStyle w:val="a3"/>
        <w:spacing w:after="0" w:line="240" w:lineRule="auto"/>
        <w:jc w:val="both"/>
        <w:rPr>
          <w:lang w:val="kk-KZ"/>
        </w:rPr>
      </w:pPr>
    </w:p>
    <w:p w:rsidR="00092174" w:rsidRDefault="00092174" w:rsidP="00092174">
      <w:pPr>
        <w:spacing w:after="0" w:line="240" w:lineRule="auto"/>
        <w:ind w:firstLine="709"/>
        <w:jc w:val="both"/>
        <w:rPr>
          <w:rFonts w:ascii="Times New Roman" w:hAnsi="Times New Roman" w:cs="Times New Roman"/>
          <w:sz w:val="28"/>
          <w:szCs w:val="28"/>
          <w:shd w:val="clear" w:color="auto" w:fill="FFFFFF"/>
          <w:lang w:val="kk-KZ"/>
        </w:rPr>
      </w:pPr>
      <w:r>
        <w:rPr>
          <w:rFonts w:ascii="Times New Roman" w:hAnsi="Times New Roman" w:cs="Times New Roman"/>
          <w:sz w:val="28"/>
          <w:szCs w:val="28"/>
          <w:shd w:val="clear" w:color="auto" w:fill="FFFFFF"/>
          <w:lang w:val="kk-KZ"/>
        </w:rPr>
        <w:t>1.</w:t>
      </w:r>
      <w:r w:rsidRPr="00092174">
        <w:rPr>
          <w:rFonts w:ascii="Times New Roman" w:hAnsi="Times New Roman" w:cs="Times New Roman"/>
          <w:sz w:val="28"/>
          <w:szCs w:val="28"/>
          <w:shd w:val="clear" w:color="auto" w:fill="FFFFFF"/>
          <w:lang w:val="kk-KZ"/>
        </w:rPr>
        <w:t>Цитология клетка туралы ғылым. Цитологияның пәні болып, көпклеткалы жануарлар мен өсімдіктердің клеткалары, сондай-ақ, құрамына бактериялар, қарапайымдылар және бірклеткалы балдырлар кіретін жалғыз клеткалы ағзалар табылады.</w:t>
      </w:r>
      <w:r w:rsidRPr="00092174">
        <w:rPr>
          <w:rStyle w:val="apple-converted-space"/>
          <w:rFonts w:ascii="Times New Roman" w:hAnsi="Times New Roman" w:cs="Times New Roman"/>
          <w:sz w:val="28"/>
          <w:szCs w:val="28"/>
          <w:shd w:val="clear" w:color="auto" w:fill="FFFFFF"/>
          <w:lang w:val="kk-KZ"/>
        </w:rPr>
        <w:t> </w:t>
      </w:r>
      <w:r w:rsidRPr="00092174">
        <w:rPr>
          <w:rFonts w:ascii="Times New Roman" w:hAnsi="Times New Roman" w:cs="Times New Roman"/>
          <w:sz w:val="28"/>
          <w:szCs w:val="28"/>
          <w:lang w:val="kk-KZ"/>
        </w:rPr>
        <w:br/>
      </w:r>
      <w:r w:rsidRPr="00092174">
        <w:rPr>
          <w:rFonts w:ascii="Times New Roman" w:hAnsi="Times New Roman" w:cs="Times New Roman"/>
          <w:sz w:val="28"/>
          <w:szCs w:val="28"/>
          <w:shd w:val="clear" w:color="auto" w:fill="FFFFFF"/>
          <w:lang w:val="kk-KZ"/>
        </w:rPr>
        <w:t xml:space="preserve">Жасуша – тірі ағзалардың негізгі құрылымдық және функциональді бірлігі. Жасушалар жай көзге көрінбейді, сондықтан оларды зерттеу жұмыстары оптикалық аспаптардың жасалуы және жетілуімен тығыз байланысты. Оптикалық аспаптардың жасалуы мен жетілуі 16-17 ғғ басталды. Цитология жас ғылымдардың бірі. Оның шасы шамамен 100 жыл. 1874 жылы Ж. Карнуа “Клетка биологиясы” деген ұғым енгізіп, жасушаның пайда болуы, функциясы және құрылысы туралы ғылым цитологияның негізін қалады. Бұл еңбектің пайда болуына дейін ұзақ уақыттар бойы жүргізілген ізденістер, зерттеулер, ашылулардың әсерінен жасуша теориясы пайда болды. 1838 жылы неміс ботанигі </w:t>
      </w:r>
      <w:r>
        <w:rPr>
          <w:rFonts w:ascii="Times New Roman" w:hAnsi="Times New Roman" w:cs="Times New Roman"/>
          <w:sz w:val="28"/>
          <w:szCs w:val="28"/>
          <w:shd w:val="clear" w:color="auto" w:fill="FFFFFF"/>
          <w:lang w:val="kk-KZ"/>
        </w:rPr>
        <w:t xml:space="preserve"> </w:t>
      </w:r>
      <w:r w:rsidRPr="00092174">
        <w:rPr>
          <w:rFonts w:ascii="Times New Roman" w:hAnsi="Times New Roman" w:cs="Times New Roman"/>
          <w:sz w:val="28"/>
          <w:szCs w:val="28"/>
          <w:shd w:val="clear" w:color="auto" w:fill="FFFFFF"/>
          <w:lang w:val="kk-KZ"/>
        </w:rPr>
        <w:t>Матиас Шлейден, оның отандасы зоолог Теодор Шванн жасуша теориясының негізін қалады.</w:t>
      </w:r>
      <w:r w:rsidRPr="00092174">
        <w:rPr>
          <w:rStyle w:val="apple-converted-space"/>
          <w:rFonts w:ascii="Times New Roman" w:hAnsi="Times New Roman" w:cs="Times New Roman"/>
          <w:sz w:val="28"/>
          <w:szCs w:val="28"/>
          <w:shd w:val="clear" w:color="auto" w:fill="FFFFFF"/>
          <w:lang w:val="kk-KZ"/>
        </w:rPr>
        <w:t> </w:t>
      </w:r>
      <w:r w:rsidRPr="00092174">
        <w:rPr>
          <w:rFonts w:ascii="Times New Roman" w:hAnsi="Times New Roman" w:cs="Times New Roman"/>
          <w:sz w:val="28"/>
          <w:szCs w:val="28"/>
          <w:lang w:val="kk-KZ"/>
        </w:rPr>
        <w:br/>
      </w:r>
      <w:r w:rsidRPr="00092174">
        <w:rPr>
          <w:rFonts w:ascii="Times New Roman" w:hAnsi="Times New Roman" w:cs="Times New Roman"/>
          <w:sz w:val="28"/>
          <w:szCs w:val="28"/>
          <w:shd w:val="clear" w:color="auto" w:fill="FFFFFF"/>
          <w:lang w:val="kk-KZ"/>
        </w:rPr>
        <w:t>Жасуша органоидтарының құрылысы, ултьтроқұрылымы мен функциясы төмендегі тәсілдер арқылы зерттеледі: жарық және электронда, қараңғы аймақты, фазалы-контрасты, полярлы, люминесцентті микроскопия. Аталмыш тәсілдер фиксацияланған жасушалардың ультроқұрылымын, құрылысын зерттеуге, цитохимиялық, биохимиялық, биофизикалық және т.б. тәсілдермен зерттеуге органиодтарды бөліп алуға арналған дифференциациялы центрифугалауға қолданылады.</w:t>
      </w:r>
      <w:r w:rsidRPr="00092174">
        <w:rPr>
          <w:rStyle w:val="apple-converted-space"/>
          <w:rFonts w:ascii="Times New Roman" w:hAnsi="Times New Roman" w:cs="Times New Roman"/>
          <w:sz w:val="28"/>
          <w:szCs w:val="28"/>
          <w:shd w:val="clear" w:color="auto" w:fill="FFFFFF"/>
          <w:lang w:val="kk-KZ"/>
        </w:rPr>
        <w:t> </w:t>
      </w:r>
      <w:r w:rsidRPr="00092174">
        <w:rPr>
          <w:rFonts w:ascii="Times New Roman" w:hAnsi="Times New Roman" w:cs="Times New Roman"/>
          <w:sz w:val="28"/>
          <w:szCs w:val="28"/>
          <w:lang w:val="kk-KZ"/>
        </w:rPr>
        <w:br/>
      </w:r>
    </w:p>
    <w:p w:rsidR="00092174" w:rsidRPr="00092174" w:rsidRDefault="00092174" w:rsidP="00092174">
      <w:pPr>
        <w:spacing w:after="0" w:line="240" w:lineRule="auto"/>
        <w:ind w:firstLine="709"/>
        <w:rPr>
          <w:rFonts w:ascii="Times New Roman" w:hAnsi="Times New Roman" w:cs="Times New Roman"/>
          <w:sz w:val="28"/>
          <w:szCs w:val="28"/>
          <w:shd w:val="clear" w:color="auto" w:fill="FFFFFF"/>
          <w:lang w:val="kk-KZ"/>
        </w:rPr>
      </w:pPr>
      <w:r w:rsidRPr="00092174">
        <w:rPr>
          <w:rFonts w:ascii="Times New Roman" w:hAnsi="Times New Roman" w:cs="Times New Roman"/>
          <w:sz w:val="28"/>
          <w:szCs w:val="28"/>
          <w:shd w:val="clear" w:color="auto" w:fill="FFFFFF"/>
          <w:lang w:val="kk-KZ"/>
        </w:rPr>
        <w:t>Қазіргі</w:t>
      </w:r>
      <w:r w:rsidR="00B85C7C">
        <w:rPr>
          <w:rFonts w:ascii="Times New Roman" w:hAnsi="Times New Roman" w:cs="Times New Roman"/>
          <w:sz w:val="28"/>
          <w:szCs w:val="28"/>
          <w:shd w:val="clear" w:color="auto" w:fill="FFFFFF"/>
          <w:lang w:val="kk-KZ"/>
        </w:rPr>
        <w:t xml:space="preserve"> </w:t>
      </w:r>
      <w:r w:rsidRPr="00092174">
        <w:rPr>
          <w:rFonts w:ascii="Times New Roman" w:hAnsi="Times New Roman" w:cs="Times New Roman"/>
          <w:sz w:val="28"/>
          <w:szCs w:val="28"/>
          <w:shd w:val="clear" w:color="auto" w:fill="FFFFFF"/>
          <w:lang w:val="kk-KZ"/>
        </w:rPr>
        <w:t xml:space="preserve"> заманның</w:t>
      </w:r>
      <w:r w:rsidR="00B85C7C">
        <w:rPr>
          <w:rFonts w:ascii="Times New Roman" w:hAnsi="Times New Roman" w:cs="Times New Roman"/>
          <w:sz w:val="28"/>
          <w:szCs w:val="28"/>
          <w:shd w:val="clear" w:color="auto" w:fill="FFFFFF"/>
          <w:lang w:val="kk-KZ"/>
        </w:rPr>
        <w:t xml:space="preserve"> </w:t>
      </w:r>
      <w:r w:rsidRPr="00092174">
        <w:rPr>
          <w:rFonts w:ascii="Times New Roman" w:hAnsi="Times New Roman" w:cs="Times New Roman"/>
          <w:sz w:val="28"/>
          <w:szCs w:val="28"/>
          <w:shd w:val="clear" w:color="auto" w:fill="FFFFFF"/>
          <w:lang w:val="kk-KZ"/>
        </w:rPr>
        <w:t xml:space="preserve"> жасуша </w:t>
      </w:r>
      <w:r w:rsidR="00B85C7C">
        <w:rPr>
          <w:rFonts w:ascii="Times New Roman" w:hAnsi="Times New Roman" w:cs="Times New Roman"/>
          <w:sz w:val="28"/>
          <w:szCs w:val="28"/>
          <w:shd w:val="clear" w:color="auto" w:fill="FFFFFF"/>
          <w:lang w:val="kk-KZ"/>
        </w:rPr>
        <w:t xml:space="preserve"> </w:t>
      </w:r>
      <w:r w:rsidRPr="00092174">
        <w:rPr>
          <w:rFonts w:ascii="Times New Roman" w:hAnsi="Times New Roman" w:cs="Times New Roman"/>
          <w:sz w:val="28"/>
          <w:szCs w:val="28"/>
          <w:shd w:val="clear" w:color="auto" w:fill="FFFFFF"/>
          <w:lang w:val="kk-KZ"/>
        </w:rPr>
        <w:t>теориясы төмендегі қағидалардан тұрады:</w:t>
      </w:r>
      <w:r w:rsidRPr="00092174">
        <w:rPr>
          <w:rStyle w:val="apple-converted-space"/>
          <w:rFonts w:ascii="Times New Roman" w:hAnsi="Times New Roman" w:cs="Times New Roman"/>
          <w:sz w:val="28"/>
          <w:szCs w:val="28"/>
          <w:shd w:val="clear" w:color="auto" w:fill="FFFFFF"/>
          <w:lang w:val="kk-KZ"/>
        </w:rPr>
        <w:t> </w:t>
      </w:r>
      <w:r w:rsidRPr="00092174">
        <w:rPr>
          <w:rFonts w:ascii="Times New Roman" w:hAnsi="Times New Roman" w:cs="Times New Roman"/>
          <w:sz w:val="28"/>
          <w:szCs w:val="28"/>
          <w:lang w:val="kk-KZ"/>
        </w:rPr>
        <w:br/>
      </w:r>
      <w:r w:rsidRPr="00092174">
        <w:rPr>
          <w:rFonts w:ascii="Times New Roman" w:hAnsi="Times New Roman" w:cs="Times New Roman"/>
          <w:sz w:val="28"/>
          <w:szCs w:val="28"/>
          <w:shd w:val="clear" w:color="auto" w:fill="FFFFFF"/>
          <w:lang w:val="kk-KZ"/>
        </w:rPr>
        <w:t>- клетка тірі ағзалардың ең ұсақ бірлігі;</w:t>
      </w:r>
      <w:r w:rsidRPr="00092174">
        <w:rPr>
          <w:rStyle w:val="apple-converted-space"/>
          <w:rFonts w:ascii="Times New Roman" w:hAnsi="Times New Roman" w:cs="Times New Roman"/>
          <w:sz w:val="28"/>
          <w:szCs w:val="28"/>
          <w:shd w:val="clear" w:color="auto" w:fill="FFFFFF"/>
          <w:lang w:val="kk-KZ"/>
        </w:rPr>
        <w:t> </w:t>
      </w:r>
      <w:r w:rsidRPr="00092174">
        <w:rPr>
          <w:rFonts w:ascii="Times New Roman" w:hAnsi="Times New Roman" w:cs="Times New Roman"/>
          <w:sz w:val="28"/>
          <w:szCs w:val="28"/>
          <w:lang w:val="kk-KZ"/>
        </w:rPr>
        <w:br/>
      </w:r>
      <w:r w:rsidRPr="00092174">
        <w:rPr>
          <w:rFonts w:ascii="Times New Roman" w:hAnsi="Times New Roman" w:cs="Times New Roman"/>
          <w:sz w:val="28"/>
          <w:szCs w:val="28"/>
          <w:shd w:val="clear" w:color="auto" w:fill="FFFFFF"/>
          <w:lang w:val="kk-KZ"/>
        </w:rPr>
        <w:t>- барлық бірклеткалы және көпклеткалы ағзаалрдың клеткаларының құрылыстары, химиялық құрамдары, тіршілік етулері мен зат алмасулары ұқсас;</w:t>
      </w:r>
      <w:r w:rsidRPr="00092174">
        <w:rPr>
          <w:rStyle w:val="apple-converted-space"/>
          <w:rFonts w:ascii="Times New Roman" w:hAnsi="Times New Roman" w:cs="Times New Roman"/>
          <w:sz w:val="28"/>
          <w:szCs w:val="28"/>
          <w:shd w:val="clear" w:color="auto" w:fill="FFFFFF"/>
          <w:lang w:val="kk-KZ"/>
        </w:rPr>
        <w:t> </w:t>
      </w:r>
      <w:r w:rsidRPr="00092174">
        <w:rPr>
          <w:rFonts w:ascii="Times New Roman" w:hAnsi="Times New Roman" w:cs="Times New Roman"/>
          <w:sz w:val="28"/>
          <w:szCs w:val="28"/>
          <w:lang w:val="kk-KZ"/>
        </w:rPr>
        <w:br/>
      </w:r>
      <w:r w:rsidRPr="00092174">
        <w:rPr>
          <w:rFonts w:ascii="Times New Roman" w:hAnsi="Times New Roman" w:cs="Times New Roman"/>
          <w:sz w:val="28"/>
          <w:szCs w:val="28"/>
          <w:shd w:val="clear" w:color="auto" w:fill="FFFFFF"/>
          <w:lang w:val="kk-KZ"/>
        </w:rPr>
        <w:t>- клеткалар бөліну арқылы көбейеді, әрбір жаңа клетка алғашқы (аналық) клетканың бөлінуінен пайда болады;</w:t>
      </w:r>
      <w:r w:rsidRPr="00092174">
        <w:rPr>
          <w:rStyle w:val="apple-converted-space"/>
          <w:rFonts w:ascii="Times New Roman" w:hAnsi="Times New Roman" w:cs="Times New Roman"/>
          <w:sz w:val="28"/>
          <w:szCs w:val="28"/>
          <w:shd w:val="clear" w:color="auto" w:fill="FFFFFF"/>
          <w:lang w:val="kk-KZ"/>
        </w:rPr>
        <w:t> </w:t>
      </w:r>
      <w:r w:rsidRPr="00092174">
        <w:rPr>
          <w:rFonts w:ascii="Times New Roman" w:hAnsi="Times New Roman" w:cs="Times New Roman"/>
          <w:sz w:val="28"/>
          <w:szCs w:val="28"/>
          <w:lang w:val="kk-KZ"/>
        </w:rPr>
        <w:br/>
      </w:r>
      <w:r w:rsidRPr="00092174">
        <w:rPr>
          <w:rFonts w:ascii="Times New Roman" w:hAnsi="Times New Roman" w:cs="Times New Roman"/>
          <w:sz w:val="28"/>
          <w:szCs w:val="28"/>
          <w:shd w:val="clear" w:color="auto" w:fill="FFFFFF"/>
          <w:lang w:val="kk-KZ"/>
        </w:rPr>
        <w:t>- клеткалар генетикалық ақпаратты сақтайды, өндіреді;</w:t>
      </w:r>
      <w:r w:rsidRPr="00092174">
        <w:rPr>
          <w:rStyle w:val="apple-converted-space"/>
          <w:rFonts w:ascii="Times New Roman" w:hAnsi="Times New Roman" w:cs="Times New Roman"/>
          <w:sz w:val="28"/>
          <w:szCs w:val="28"/>
          <w:shd w:val="clear" w:color="auto" w:fill="FFFFFF"/>
          <w:lang w:val="kk-KZ"/>
        </w:rPr>
        <w:t> </w:t>
      </w:r>
      <w:r w:rsidRPr="00092174">
        <w:rPr>
          <w:rFonts w:ascii="Times New Roman" w:hAnsi="Times New Roman" w:cs="Times New Roman"/>
          <w:sz w:val="28"/>
          <w:szCs w:val="28"/>
          <w:lang w:val="kk-KZ"/>
        </w:rPr>
        <w:br/>
      </w:r>
      <w:r w:rsidRPr="00092174">
        <w:rPr>
          <w:rFonts w:ascii="Times New Roman" w:hAnsi="Times New Roman" w:cs="Times New Roman"/>
          <w:sz w:val="28"/>
          <w:szCs w:val="28"/>
          <w:shd w:val="clear" w:color="auto" w:fill="FFFFFF"/>
          <w:lang w:val="kk-KZ"/>
        </w:rPr>
        <w:lastRenderedPageBreak/>
        <w:t>- көпжасушалы ағзаларда клеткалар атқаратын қызметтеріне сәйкес жинақталып ұлпалар түзеді, ұлпалар мүшелерді құрайды;</w:t>
      </w:r>
      <w:r w:rsidRPr="00092174">
        <w:rPr>
          <w:rStyle w:val="apple-converted-space"/>
          <w:rFonts w:ascii="Times New Roman" w:hAnsi="Times New Roman" w:cs="Times New Roman"/>
          <w:sz w:val="28"/>
          <w:szCs w:val="28"/>
          <w:shd w:val="clear" w:color="auto" w:fill="FFFFFF"/>
          <w:lang w:val="kk-KZ"/>
        </w:rPr>
        <w:t> </w:t>
      </w:r>
      <w:r w:rsidRPr="00092174">
        <w:rPr>
          <w:rFonts w:ascii="Times New Roman" w:hAnsi="Times New Roman" w:cs="Times New Roman"/>
          <w:sz w:val="28"/>
          <w:szCs w:val="28"/>
          <w:lang w:val="kk-KZ"/>
        </w:rPr>
        <w:br/>
      </w:r>
      <w:r w:rsidRPr="00092174">
        <w:rPr>
          <w:rFonts w:ascii="Times New Roman" w:hAnsi="Times New Roman" w:cs="Times New Roman"/>
          <w:sz w:val="28"/>
          <w:szCs w:val="28"/>
          <w:shd w:val="clear" w:color="auto" w:fill="FFFFFF"/>
          <w:lang w:val="kk-KZ"/>
        </w:rPr>
        <w:t>- тек қана клеткалардың әрекеттерінің арқасында күрделі ағзаларда өсу, даму, зат және энергия алмасу процестері жүзеге асады.</w:t>
      </w:r>
    </w:p>
    <w:p w:rsidR="00B85C7C" w:rsidRDefault="00B85C7C" w:rsidP="00B85C7C">
      <w:pPr>
        <w:spacing w:after="0" w:line="240" w:lineRule="auto"/>
        <w:ind w:firstLine="708"/>
        <w:jc w:val="both"/>
        <w:rPr>
          <w:rFonts w:ascii="Times New Roman" w:hAnsi="Times New Roman"/>
          <w:sz w:val="28"/>
          <w:szCs w:val="28"/>
          <w:lang w:val="kk-KZ"/>
        </w:rPr>
      </w:pPr>
      <w:r>
        <w:rPr>
          <w:rFonts w:ascii="Times New Roman" w:hAnsi="Times New Roman" w:cs="Times New Roman"/>
          <w:sz w:val="28"/>
          <w:szCs w:val="28"/>
          <w:lang w:val="kk-KZ"/>
        </w:rPr>
        <w:t>2.</w:t>
      </w:r>
      <w:r w:rsidRPr="00B85C7C">
        <w:rPr>
          <w:rFonts w:ascii="Times New Roman" w:hAnsi="Times New Roman"/>
          <w:sz w:val="28"/>
          <w:szCs w:val="28"/>
          <w:lang w:val="kk-KZ"/>
        </w:rPr>
        <w:t xml:space="preserve"> </w:t>
      </w:r>
      <w:r w:rsidRPr="001E7C3D">
        <w:rPr>
          <w:rFonts w:ascii="Times New Roman" w:hAnsi="Times New Roman"/>
          <w:sz w:val="28"/>
          <w:szCs w:val="28"/>
          <w:lang w:val="kk-KZ"/>
        </w:rPr>
        <w:t xml:space="preserve">Ядро мен цитоплпзма клетканың тірі бөлігі және бірігіп </w:t>
      </w:r>
      <w:r w:rsidRPr="001E7C3D">
        <w:rPr>
          <w:rFonts w:ascii="Times New Roman" w:hAnsi="Times New Roman"/>
          <w:b/>
          <w:sz w:val="28"/>
          <w:szCs w:val="28"/>
          <w:u w:val="single"/>
          <w:lang w:val="kk-KZ"/>
        </w:rPr>
        <w:t xml:space="preserve">протопласты </w:t>
      </w:r>
      <w:r w:rsidRPr="001E7C3D">
        <w:rPr>
          <w:rFonts w:ascii="Times New Roman" w:hAnsi="Times New Roman"/>
          <w:sz w:val="28"/>
          <w:szCs w:val="28"/>
          <w:lang w:val="kk-KZ"/>
        </w:rPr>
        <w:t xml:space="preserve">құрайды. Қабықшамен вакуольдер клетканың өлі бөлігі, протопластың нәтижесінде пайда болды. </w:t>
      </w:r>
    </w:p>
    <w:p w:rsidR="00B85C7C" w:rsidRDefault="00B85C7C" w:rsidP="00B85C7C">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Цитоплазма мен ядро көптеген органеллалардан тұрады. Органелалары 2 мембраналы, мембраналы және мембранасыз деп бөлінеді. </w:t>
      </w:r>
    </w:p>
    <w:p w:rsidR="00B85C7C" w:rsidRDefault="00B85C7C" w:rsidP="00B85C7C">
      <w:pPr>
        <w:spacing w:after="0" w:line="240" w:lineRule="auto"/>
        <w:jc w:val="both"/>
        <w:rPr>
          <w:noProof/>
          <w:lang w:val="kk-KZ"/>
        </w:rPr>
      </w:pPr>
      <w:r>
        <w:rPr>
          <w:noProof/>
          <w:lang w:eastAsia="ru-RU"/>
        </w:rPr>
        <w:drawing>
          <wp:inline distT="0" distB="0" distL="0" distR="0">
            <wp:extent cx="4505325" cy="3543300"/>
            <wp:effectExtent l="0" t="0" r="952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4505325" cy="3543300"/>
                    </a:xfrm>
                    <a:prstGeom prst="rect">
                      <a:avLst/>
                    </a:prstGeom>
                    <a:noFill/>
                    <a:ln>
                      <a:noFill/>
                    </a:ln>
                  </pic:spPr>
                </pic:pic>
              </a:graphicData>
            </a:graphic>
          </wp:inline>
        </w:drawing>
      </w:r>
    </w:p>
    <w:p w:rsidR="00B85C7C" w:rsidRDefault="00B85C7C" w:rsidP="00B85C7C">
      <w:pPr>
        <w:spacing w:after="0" w:line="240" w:lineRule="auto"/>
        <w:jc w:val="both"/>
        <w:rPr>
          <w:noProof/>
          <w:lang w:val="kk-KZ"/>
        </w:rPr>
      </w:pPr>
    </w:p>
    <w:p w:rsidR="00B85C7C" w:rsidRPr="00A26228" w:rsidRDefault="00B85C7C" w:rsidP="00B85C7C">
      <w:pPr>
        <w:spacing w:after="0" w:line="240" w:lineRule="auto"/>
        <w:jc w:val="both"/>
        <w:rPr>
          <w:rFonts w:ascii="Times New Roman" w:hAnsi="Times New Roman"/>
          <w:noProof/>
          <w:sz w:val="28"/>
          <w:szCs w:val="28"/>
          <w:lang w:val="kk-KZ"/>
        </w:rPr>
      </w:pPr>
      <w:r w:rsidRPr="00A26228">
        <w:rPr>
          <w:rFonts w:ascii="Times New Roman" w:hAnsi="Times New Roman"/>
          <w:noProof/>
          <w:sz w:val="28"/>
          <w:szCs w:val="28"/>
          <w:lang w:val="kk-KZ"/>
        </w:rPr>
        <w:t>Клеткада су мөлшері (60-90</w:t>
      </w:r>
      <w:r w:rsidRPr="00A26228">
        <w:rPr>
          <w:rFonts w:ascii="Times New Roman" w:hAnsi="Times New Roman"/>
          <w:noProof/>
          <w:sz w:val="28"/>
          <w:szCs w:val="28"/>
        </w:rPr>
        <w:t>%</w:t>
      </w:r>
      <w:r w:rsidRPr="00A26228">
        <w:rPr>
          <w:rFonts w:ascii="Times New Roman" w:hAnsi="Times New Roman"/>
          <w:noProof/>
          <w:sz w:val="28"/>
          <w:szCs w:val="28"/>
          <w:lang w:val="kk-KZ"/>
        </w:rPr>
        <w:t>), органикалық заттар (10-23), органикалық емес заттар (2-6).</w:t>
      </w:r>
    </w:p>
    <w:p w:rsidR="00B85C7C" w:rsidRPr="00A26228" w:rsidRDefault="00B85C7C" w:rsidP="00B85C7C">
      <w:pPr>
        <w:spacing w:after="0" w:line="240" w:lineRule="auto"/>
        <w:jc w:val="both"/>
        <w:rPr>
          <w:rFonts w:ascii="Times New Roman" w:hAnsi="Times New Roman"/>
          <w:noProof/>
          <w:sz w:val="28"/>
          <w:szCs w:val="28"/>
          <w:lang w:val="kk-KZ"/>
        </w:rPr>
      </w:pPr>
      <w:r w:rsidRPr="00A26228">
        <w:rPr>
          <w:rFonts w:ascii="Times New Roman" w:hAnsi="Times New Roman"/>
          <w:noProof/>
          <w:sz w:val="28"/>
          <w:szCs w:val="28"/>
          <w:lang w:val="kk-KZ"/>
        </w:rPr>
        <w:t xml:space="preserve">Органикалық заттар конституциялық және эргастикалық деп бөлінеді. </w:t>
      </w:r>
    </w:p>
    <w:p w:rsidR="00B85C7C" w:rsidRPr="00A26228" w:rsidRDefault="00B85C7C" w:rsidP="00B85C7C">
      <w:pPr>
        <w:spacing w:after="0" w:line="240" w:lineRule="auto"/>
        <w:jc w:val="both"/>
        <w:rPr>
          <w:rFonts w:ascii="Times New Roman" w:hAnsi="Times New Roman"/>
          <w:noProof/>
          <w:sz w:val="28"/>
          <w:szCs w:val="28"/>
          <w:lang w:val="kk-KZ"/>
        </w:rPr>
      </w:pPr>
      <w:r w:rsidRPr="00A26228">
        <w:rPr>
          <w:rFonts w:ascii="Times New Roman" w:hAnsi="Times New Roman"/>
          <w:noProof/>
          <w:sz w:val="28"/>
          <w:szCs w:val="28"/>
          <w:u w:val="single"/>
          <w:lang w:val="kk-KZ"/>
        </w:rPr>
        <w:t>Конституциялық заттар</w:t>
      </w:r>
      <w:r w:rsidRPr="00A26228">
        <w:rPr>
          <w:rFonts w:ascii="Times New Roman" w:hAnsi="Times New Roman"/>
          <w:noProof/>
          <w:sz w:val="28"/>
          <w:szCs w:val="28"/>
          <w:lang w:val="kk-KZ"/>
        </w:rPr>
        <w:t xml:space="preserve"> органеллалардың құрамына кіреді және зат алмасу процесіне қатысады(белоктар, липидтер, нуклеин қышқылдары, углеводтар).</w:t>
      </w:r>
    </w:p>
    <w:p w:rsidR="00B85C7C" w:rsidRPr="00A26228" w:rsidRDefault="00B85C7C" w:rsidP="00B85C7C">
      <w:pPr>
        <w:spacing w:after="0" w:line="240" w:lineRule="auto"/>
        <w:jc w:val="both"/>
        <w:rPr>
          <w:rFonts w:ascii="Times New Roman" w:hAnsi="Times New Roman"/>
          <w:sz w:val="28"/>
          <w:szCs w:val="28"/>
          <w:lang w:val="kk-KZ"/>
        </w:rPr>
      </w:pPr>
      <w:r w:rsidRPr="00A26228">
        <w:rPr>
          <w:rFonts w:ascii="Times New Roman" w:hAnsi="Times New Roman"/>
          <w:noProof/>
          <w:sz w:val="28"/>
          <w:szCs w:val="28"/>
          <w:u w:val="single"/>
          <w:lang w:val="kk-KZ"/>
        </w:rPr>
        <w:t>Эргастикалық заттар</w:t>
      </w:r>
      <w:r w:rsidRPr="00A26228">
        <w:rPr>
          <w:rFonts w:ascii="Times New Roman" w:hAnsi="Times New Roman"/>
          <w:noProof/>
          <w:sz w:val="28"/>
          <w:szCs w:val="28"/>
          <w:lang w:val="kk-KZ"/>
        </w:rPr>
        <w:t xml:space="preserve"> органеллалардың тіршілік әрекетінің жемісі-ферменттер(биологиялық катализатор) гармондар (өсуді реттейді), артық қор заттары, экскреторлық заттар(зат алмасудың соңғы өнімі). </w:t>
      </w:r>
    </w:p>
    <w:p w:rsidR="00B85C7C" w:rsidRPr="00703161" w:rsidRDefault="00B85C7C" w:rsidP="00B85C7C">
      <w:pPr>
        <w:spacing w:after="0" w:line="240" w:lineRule="auto"/>
        <w:jc w:val="both"/>
        <w:rPr>
          <w:rFonts w:ascii="Times New Roman" w:hAnsi="Times New Roman"/>
          <w:b/>
          <w:noProof/>
          <w:sz w:val="28"/>
          <w:lang w:val="kk-KZ"/>
        </w:rPr>
      </w:pPr>
    </w:p>
    <w:p w:rsidR="00B85C7C" w:rsidRPr="00703161" w:rsidRDefault="00B85C7C" w:rsidP="00B85C7C">
      <w:pPr>
        <w:spacing w:after="0" w:line="240" w:lineRule="auto"/>
        <w:jc w:val="both"/>
        <w:rPr>
          <w:rFonts w:ascii="Times New Roman" w:hAnsi="Times New Roman"/>
          <w:b/>
          <w:noProof/>
          <w:sz w:val="28"/>
          <w:lang w:val="kk-KZ"/>
        </w:rPr>
      </w:pPr>
      <w:r w:rsidRPr="00703161">
        <w:rPr>
          <w:rFonts w:ascii="Times New Roman" w:hAnsi="Times New Roman"/>
          <w:b/>
          <w:noProof/>
          <w:sz w:val="28"/>
          <w:lang w:val="kk-KZ"/>
        </w:rPr>
        <w:t>Цитоплазма</w:t>
      </w:r>
    </w:p>
    <w:p w:rsidR="00B85C7C" w:rsidRPr="00897319" w:rsidRDefault="00B85C7C" w:rsidP="00B85C7C">
      <w:pPr>
        <w:spacing w:after="0" w:line="240" w:lineRule="auto"/>
        <w:jc w:val="both"/>
        <w:rPr>
          <w:rFonts w:ascii="Times New Roman" w:hAnsi="Times New Roman"/>
          <w:noProof/>
          <w:sz w:val="28"/>
          <w:lang w:val="kk-KZ"/>
        </w:rPr>
      </w:pPr>
      <w:r w:rsidRPr="00897319">
        <w:rPr>
          <w:rFonts w:ascii="Times New Roman" w:hAnsi="Times New Roman"/>
          <w:noProof/>
          <w:sz w:val="28"/>
          <w:lang w:val="kk-KZ"/>
        </w:rPr>
        <w:t xml:space="preserve">Цитоплазма мембраналардан тұтатын клетканың құрамды бөлігі. Оның құрылысын жұқа (4-10нм) біршама тығыз белоктардан тұратын және фосфолипидтерден биологиялық мембрана түзеді. Биол.мембраналардың негізін липидтер құрайды, оның молекулалары клетканың қабықшасына екі қабат болып перпендикуляр орналасқан. </w:t>
      </w:r>
    </w:p>
    <w:p w:rsidR="00B85C7C" w:rsidRPr="00897319" w:rsidRDefault="00B85C7C" w:rsidP="00B85C7C">
      <w:pPr>
        <w:spacing w:after="0" w:line="240" w:lineRule="auto"/>
        <w:jc w:val="both"/>
        <w:rPr>
          <w:rFonts w:ascii="Times New Roman" w:hAnsi="Times New Roman"/>
          <w:noProof/>
          <w:sz w:val="28"/>
          <w:lang w:val="kk-KZ"/>
        </w:rPr>
      </w:pPr>
      <w:r w:rsidRPr="00897319">
        <w:rPr>
          <w:rFonts w:ascii="Times New Roman" w:hAnsi="Times New Roman"/>
          <w:noProof/>
          <w:sz w:val="28"/>
          <w:lang w:val="kk-KZ"/>
        </w:rPr>
        <w:t xml:space="preserve">Мембраналар цитоплазманың шекарасын бөлетін қабат түзеді, сонымен бірге органеллалардың  сыртқұы шекарасы. </w:t>
      </w:r>
    </w:p>
    <w:p w:rsidR="00B85C7C" w:rsidRPr="00897319" w:rsidRDefault="00B85C7C" w:rsidP="00B85C7C">
      <w:pPr>
        <w:spacing w:after="0" w:line="240" w:lineRule="auto"/>
        <w:jc w:val="both"/>
        <w:rPr>
          <w:rFonts w:ascii="Times New Roman" w:hAnsi="Times New Roman"/>
          <w:noProof/>
          <w:sz w:val="28"/>
          <w:lang w:val="kk-KZ"/>
        </w:rPr>
      </w:pPr>
      <w:r w:rsidRPr="00897319">
        <w:rPr>
          <w:rFonts w:ascii="Times New Roman" w:hAnsi="Times New Roman"/>
          <w:noProof/>
          <w:sz w:val="28"/>
          <w:lang w:val="kk-KZ"/>
        </w:rPr>
        <w:lastRenderedPageBreak/>
        <w:t xml:space="preserve">Биоло.мембраналар  негізгі қасиеттерінің бірі сұрыптап немесе жартылай өткізгіштік қасиетке ие. </w:t>
      </w:r>
    </w:p>
    <w:p w:rsidR="00B85C7C" w:rsidRPr="00897319" w:rsidRDefault="00B85C7C" w:rsidP="00B85C7C">
      <w:pPr>
        <w:spacing w:after="0" w:line="240" w:lineRule="auto"/>
        <w:jc w:val="both"/>
        <w:rPr>
          <w:rFonts w:ascii="Times New Roman" w:hAnsi="Times New Roman"/>
          <w:noProof/>
          <w:sz w:val="28"/>
          <w:lang w:val="kk-KZ"/>
        </w:rPr>
      </w:pPr>
      <w:r w:rsidRPr="00897319">
        <w:rPr>
          <w:rFonts w:ascii="Times New Roman" w:hAnsi="Times New Roman"/>
          <w:noProof/>
          <w:sz w:val="28"/>
          <w:u w:val="single"/>
          <w:lang w:val="kk-KZ"/>
        </w:rPr>
        <w:t>Плазмалемма</w:t>
      </w:r>
      <w:r w:rsidRPr="00897319">
        <w:rPr>
          <w:rFonts w:ascii="Times New Roman" w:hAnsi="Times New Roman"/>
          <w:noProof/>
          <w:sz w:val="28"/>
          <w:lang w:val="kk-KZ"/>
        </w:rPr>
        <w:t xml:space="preserve">- цитоплазманы клетка қабықшасынан бөліп тұратын мембрана. Клетка қабықшасына тығыз жабысып тұрады. Клетканың сыртқы ортамен зат алмасуын реттейді, заттардың синтезделуіне қатысады. </w:t>
      </w:r>
    </w:p>
    <w:p w:rsidR="00B85C7C" w:rsidRPr="00897319" w:rsidRDefault="00B85C7C" w:rsidP="00B85C7C">
      <w:pPr>
        <w:spacing w:after="0" w:line="240" w:lineRule="auto"/>
        <w:jc w:val="both"/>
        <w:rPr>
          <w:rFonts w:ascii="Times New Roman" w:hAnsi="Times New Roman"/>
          <w:noProof/>
          <w:sz w:val="28"/>
          <w:lang w:val="kk-KZ"/>
        </w:rPr>
      </w:pPr>
      <w:r w:rsidRPr="00897319">
        <w:rPr>
          <w:rFonts w:ascii="Times New Roman" w:hAnsi="Times New Roman"/>
          <w:noProof/>
          <w:sz w:val="28"/>
          <w:u w:val="single"/>
          <w:lang w:val="kk-KZ"/>
        </w:rPr>
        <w:t>Тонопласт</w:t>
      </w:r>
      <w:r w:rsidRPr="00897319">
        <w:rPr>
          <w:rFonts w:ascii="Times New Roman" w:hAnsi="Times New Roman"/>
          <w:noProof/>
          <w:sz w:val="28"/>
          <w:lang w:val="kk-KZ"/>
        </w:rPr>
        <w:t xml:space="preserve"> цитоплазманы вакуольден бөліп тұрады. </w:t>
      </w:r>
    </w:p>
    <w:p w:rsidR="00B85C7C" w:rsidRDefault="00B85C7C" w:rsidP="00B85C7C">
      <w:pPr>
        <w:spacing w:after="0" w:line="240" w:lineRule="auto"/>
        <w:jc w:val="both"/>
        <w:rPr>
          <w:rFonts w:ascii="Times New Roman" w:hAnsi="Times New Roman"/>
          <w:noProof/>
          <w:sz w:val="28"/>
          <w:lang w:val="kk-KZ"/>
        </w:rPr>
      </w:pPr>
      <w:r w:rsidRPr="00897319">
        <w:rPr>
          <w:rFonts w:ascii="Times New Roman" w:hAnsi="Times New Roman"/>
          <w:noProof/>
          <w:sz w:val="28"/>
          <w:u w:val="single"/>
          <w:lang w:val="kk-KZ"/>
        </w:rPr>
        <w:t>Гиалоплазма</w:t>
      </w:r>
      <w:r w:rsidRPr="00897319">
        <w:rPr>
          <w:rFonts w:ascii="Times New Roman" w:hAnsi="Times New Roman"/>
          <w:noProof/>
          <w:sz w:val="28"/>
          <w:lang w:val="kk-KZ"/>
        </w:rPr>
        <w:t xml:space="preserve"> – каллоидтық ерітінді түріндегі тұтас сұйықтық, оның ішінде органеллалар болады. Атқаратын қызметі органелдердің өзара қатынасын қамтамасыз етеді, зат алмасуға, клеткадағы заттарды тасымалдауға қатысады, тітіркенуді сездіреді. </w:t>
      </w:r>
    </w:p>
    <w:p w:rsidR="00B85C7C" w:rsidRDefault="00B85C7C" w:rsidP="00B85C7C">
      <w:pPr>
        <w:spacing w:after="0" w:line="240" w:lineRule="auto"/>
        <w:jc w:val="both"/>
        <w:rPr>
          <w:rFonts w:ascii="Times New Roman" w:hAnsi="Times New Roman"/>
          <w:noProof/>
          <w:sz w:val="28"/>
          <w:lang w:val="kk-KZ"/>
        </w:rPr>
      </w:pPr>
      <w:r w:rsidRPr="001D03C6">
        <w:rPr>
          <w:rFonts w:ascii="Times New Roman" w:hAnsi="Times New Roman"/>
          <w:b/>
          <w:noProof/>
          <w:sz w:val="28"/>
          <w:lang w:val="kk-KZ"/>
        </w:rPr>
        <w:t>Эндоплазмалық тор</w:t>
      </w:r>
      <w:r>
        <w:rPr>
          <w:rFonts w:ascii="Times New Roman" w:hAnsi="Times New Roman"/>
          <w:noProof/>
          <w:sz w:val="28"/>
          <w:lang w:val="kk-KZ"/>
        </w:rPr>
        <w:t>- мембранамен қоршалған, бір бірімен байланысқан каналдар мен цистерналардың системасы. Екі формасы бар –</w:t>
      </w:r>
      <w:r w:rsidRPr="001D03C6">
        <w:rPr>
          <w:rFonts w:ascii="Times New Roman" w:hAnsi="Times New Roman"/>
          <w:noProof/>
          <w:sz w:val="28"/>
          <w:u w:val="single"/>
          <w:lang w:val="kk-KZ"/>
        </w:rPr>
        <w:t>гранулал</w:t>
      </w:r>
      <w:r>
        <w:rPr>
          <w:rFonts w:ascii="Times New Roman" w:hAnsi="Times New Roman"/>
          <w:noProof/>
          <w:sz w:val="28"/>
          <w:lang w:val="kk-KZ"/>
        </w:rPr>
        <w:t xml:space="preserve">ы және </w:t>
      </w:r>
      <w:r w:rsidRPr="001D03C6">
        <w:rPr>
          <w:rFonts w:ascii="Times New Roman" w:hAnsi="Times New Roman"/>
          <w:noProof/>
          <w:sz w:val="28"/>
          <w:u w:val="single"/>
          <w:lang w:val="kk-KZ"/>
        </w:rPr>
        <w:t>тегіс агранулярлы</w:t>
      </w:r>
      <w:r>
        <w:rPr>
          <w:rFonts w:ascii="Times New Roman" w:hAnsi="Times New Roman"/>
          <w:noProof/>
          <w:sz w:val="28"/>
          <w:lang w:val="kk-KZ"/>
        </w:rPr>
        <w:t xml:space="preserve">. </w:t>
      </w:r>
    </w:p>
    <w:p w:rsidR="00B85C7C" w:rsidRDefault="00B85C7C" w:rsidP="00B85C7C">
      <w:pPr>
        <w:spacing w:after="0" w:line="240" w:lineRule="auto"/>
        <w:jc w:val="both"/>
        <w:rPr>
          <w:rFonts w:ascii="Times New Roman" w:hAnsi="Times New Roman"/>
          <w:noProof/>
          <w:sz w:val="28"/>
          <w:lang w:val="kk-KZ"/>
        </w:rPr>
      </w:pPr>
      <w:r>
        <w:rPr>
          <w:rFonts w:ascii="Times New Roman" w:hAnsi="Times New Roman"/>
          <w:noProof/>
          <w:sz w:val="28"/>
          <w:lang w:val="kk-KZ"/>
        </w:rPr>
        <w:t xml:space="preserve">Гранулярлы энд.тордың үстінде ұсақ түйіршіктері-рибосомалар болады.Гран.энд.тордың қызметі: ферменттерді синтездейді, клетка ішіндегі заттарды тасымалдайды, байланысты қамтамасыз етеді, жаңа мембраналадың вакуольдердің және органелдердің пайда болуын қамтамасыз етеді. </w:t>
      </w:r>
    </w:p>
    <w:p w:rsidR="00B85C7C" w:rsidRDefault="00B85C7C" w:rsidP="00B85C7C">
      <w:pPr>
        <w:spacing w:after="0" w:line="240" w:lineRule="auto"/>
        <w:jc w:val="both"/>
        <w:rPr>
          <w:rFonts w:ascii="Times New Roman" w:hAnsi="Times New Roman"/>
          <w:noProof/>
          <w:sz w:val="28"/>
          <w:lang w:val="kk-KZ"/>
        </w:rPr>
      </w:pPr>
      <w:r>
        <w:rPr>
          <w:rFonts w:ascii="Times New Roman" w:hAnsi="Times New Roman"/>
          <w:noProof/>
          <w:sz w:val="28"/>
          <w:lang w:val="kk-KZ"/>
        </w:rPr>
        <w:t xml:space="preserve">Агранул.энд.тор гранулярлы энд.тордың цистернасынан кететін тарамдалған түтікшелерден тұрады. Эфир майларын, смоланы, каучукты синтездеуге және тасымалдауға қатысады. </w:t>
      </w:r>
    </w:p>
    <w:p w:rsidR="00B85C7C" w:rsidRPr="00897319" w:rsidRDefault="00B85C7C" w:rsidP="00B85C7C">
      <w:pPr>
        <w:spacing w:after="0" w:line="240" w:lineRule="auto"/>
        <w:jc w:val="both"/>
        <w:rPr>
          <w:rFonts w:ascii="Times New Roman" w:hAnsi="Times New Roman"/>
          <w:noProof/>
          <w:sz w:val="28"/>
          <w:lang w:val="kk-KZ"/>
        </w:rPr>
      </w:pPr>
      <w:r>
        <w:rPr>
          <w:rFonts w:ascii="Times New Roman" w:hAnsi="Times New Roman"/>
          <w:noProof/>
          <w:sz w:val="28"/>
          <w:lang w:val="kk-KZ"/>
        </w:rPr>
        <w:t>Эндоплазм.тордың атқаратын қызметі ақуыз синтезі, майлар синтезі, көмірсулар синтезі.</w:t>
      </w:r>
    </w:p>
    <w:p w:rsidR="00B85C7C" w:rsidRPr="00897319" w:rsidRDefault="00B85C7C" w:rsidP="00B85C7C">
      <w:pPr>
        <w:spacing w:after="0" w:line="240" w:lineRule="auto"/>
        <w:jc w:val="both"/>
        <w:rPr>
          <w:rFonts w:ascii="Times New Roman" w:hAnsi="Times New Roman"/>
          <w:noProof/>
          <w:sz w:val="28"/>
          <w:lang w:val="kk-KZ"/>
        </w:rPr>
      </w:pPr>
      <w:r w:rsidRPr="001D03C6">
        <w:rPr>
          <w:rFonts w:ascii="Times New Roman" w:hAnsi="Times New Roman"/>
          <w:b/>
          <w:noProof/>
          <w:sz w:val="28"/>
          <w:lang w:val="kk-KZ"/>
        </w:rPr>
        <w:t>Рибосомалар</w:t>
      </w:r>
      <w:r>
        <w:rPr>
          <w:rFonts w:ascii="Times New Roman" w:hAnsi="Times New Roman"/>
          <w:noProof/>
          <w:sz w:val="28"/>
          <w:lang w:val="kk-KZ"/>
        </w:rPr>
        <w:t xml:space="preserve">-диаметрі20нм, гиалоплазмада немесе энд.торда болады. Рибосомалар белоктан және рибонуклеин қышқылынан тұрады, мембранасы жоқ. Белоктарды синтездейді. Ядрода пайда болады. </w:t>
      </w:r>
    </w:p>
    <w:p w:rsidR="00B85C7C" w:rsidRDefault="00B85C7C" w:rsidP="00B85C7C">
      <w:pPr>
        <w:spacing w:after="0" w:line="240" w:lineRule="auto"/>
        <w:jc w:val="both"/>
        <w:rPr>
          <w:rFonts w:ascii="Times New Roman" w:hAnsi="Times New Roman"/>
          <w:noProof/>
          <w:sz w:val="28"/>
          <w:lang w:val="kk-KZ"/>
        </w:rPr>
      </w:pPr>
      <w:r w:rsidRPr="00CE4664">
        <w:rPr>
          <w:rFonts w:ascii="Times New Roman" w:hAnsi="Times New Roman"/>
          <w:b/>
          <w:noProof/>
          <w:sz w:val="28"/>
          <w:lang w:val="kk-KZ"/>
        </w:rPr>
        <w:t xml:space="preserve">Гольджи аппараты </w:t>
      </w:r>
      <w:r>
        <w:rPr>
          <w:rFonts w:ascii="Times New Roman" w:hAnsi="Times New Roman"/>
          <w:b/>
          <w:noProof/>
          <w:sz w:val="28"/>
          <w:lang w:val="kk-KZ"/>
        </w:rPr>
        <w:t>–</w:t>
      </w:r>
      <w:r w:rsidRPr="00CE4664">
        <w:rPr>
          <w:rFonts w:ascii="Times New Roman" w:hAnsi="Times New Roman"/>
          <w:b/>
          <w:noProof/>
          <w:sz w:val="28"/>
          <w:lang w:val="kk-KZ"/>
        </w:rPr>
        <w:t xml:space="preserve"> </w:t>
      </w:r>
      <w:r w:rsidRPr="00CE4664">
        <w:rPr>
          <w:rFonts w:ascii="Times New Roman" w:hAnsi="Times New Roman"/>
          <w:noProof/>
          <w:sz w:val="28"/>
          <w:u w:val="single"/>
          <w:lang w:val="kk-KZ"/>
        </w:rPr>
        <w:t>диктиосомалардан</w:t>
      </w:r>
      <w:r w:rsidRPr="00CE4664">
        <w:rPr>
          <w:rFonts w:ascii="Times New Roman" w:hAnsi="Times New Roman"/>
          <w:noProof/>
          <w:sz w:val="28"/>
          <w:lang w:val="kk-KZ"/>
        </w:rPr>
        <w:t xml:space="preserve"> және </w:t>
      </w:r>
      <w:r w:rsidRPr="00CE4664">
        <w:rPr>
          <w:rFonts w:ascii="Times New Roman" w:hAnsi="Times New Roman"/>
          <w:noProof/>
          <w:sz w:val="28"/>
          <w:u w:val="single"/>
          <w:lang w:val="kk-KZ"/>
        </w:rPr>
        <w:t xml:space="preserve">Гольджи көпіршіктерінен </w:t>
      </w:r>
      <w:r w:rsidRPr="00CE4664">
        <w:rPr>
          <w:rFonts w:ascii="Times New Roman" w:hAnsi="Times New Roman"/>
          <w:noProof/>
          <w:sz w:val="28"/>
          <w:lang w:val="kk-KZ"/>
        </w:rPr>
        <w:t xml:space="preserve">тұрады. </w:t>
      </w:r>
    </w:p>
    <w:p w:rsidR="00B85C7C" w:rsidRDefault="00B85C7C" w:rsidP="00B85C7C">
      <w:pPr>
        <w:spacing w:after="0" w:line="240" w:lineRule="auto"/>
        <w:jc w:val="both"/>
        <w:rPr>
          <w:rFonts w:ascii="Times New Roman" w:hAnsi="Times New Roman"/>
          <w:noProof/>
          <w:sz w:val="28"/>
          <w:lang w:val="kk-KZ"/>
        </w:rPr>
      </w:pPr>
      <w:r w:rsidRPr="00CE4664">
        <w:rPr>
          <w:rFonts w:ascii="Times New Roman" w:hAnsi="Times New Roman"/>
          <w:noProof/>
          <w:sz w:val="28"/>
          <w:lang w:val="kk-KZ"/>
        </w:rPr>
        <w:t xml:space="preserve">Диктиосомалар 5-7 жалпақ цистерналардан тұратын агранулярлы мембр.қоршалған жиынтық. Цистерналардың диаметрі 1ики. Қалыңдығы 20-40нм.цистерналар бір бірімен түйіспейді. </w:t>
      </w:r>
    </w:p>
    <w:p w:rsidR="00B85C7C" w:rsidRPr="00CE4664" w:rsidRDefault="00B85C7C" w:rsidP="00B85C7C">
      <w:pPr>
        <w:spacing w:after="0" w:line="240" w:lineRule="auto"/>
        <w:jc w:val="both"/>
        <w:rPr>
          <w:rFonts w:ascii="Times New Roman" w:hAnsi="Times New Roman"/>
          <w:noProof/>
          <w:sz w:val="28"/>
          <w:lang w:val="kk-KZ"/>
        </w:rPr>
      </w:pPr>
      <w:r w:rsidRPr="00CE4664">
        <w:rPr>
          <w:rFonts w:ascii="Times New Roman" w:hAnsi="Times New Roman"/>
          <w:noProof/>
          <w:sz w:val="28"/>
          <w:lang w:val="kk-KZ"/>
        </w:rPr>
        <w:t xml:space="preserve">Көпіршіктер цистерналардың шеттерінен бөлініп шығып, гиалоплазманың барлық жеріне тарайды. </w:t>
      </w:r>
    </w:p>
    <w:p w:rsidR="00B85C7C" w:rsidRDefault="00B85C7C" w:rsidP="00B85C7C">
      <w:pPr>
        <w:spacing w:after="0" w:line="240" w:lineRule="auto"/>
        <w:jc w:val="both"/>
        <w:rPr>
          <w:rFonts w:ascii="Times New Roman" w:hAnsi="Times New Roman"/>
          <w:noProof/>
          <w:sz w:val="28"/>
          <w:lang w:val="kk-KZ"/>
        </w:rPr>
      </w:pPr>
      <w:r w:rsidRPr="00CE4664">
        <w:rPr>
          <w:rFonts w:ascii="Times New Roman" w:hAnsi="Times New Roman"/>
          <w:noProof/>
          <w:sz w:val="28"/>
          <w:lang w:val="kk-KZ"/>
        </w:rPr>
        <w:t xml:space="preserve">Диктиосомалар полисахаридтер синтезделіп жиналады және сыртқа шығарылады. Көпіршіктер оларды сол күйінде тасымалдап плазмалеммаға жеткізеді. </w:t>
      </w:r>
    </w:p>
    <w:p w:rsidR="00B85C7C" w:rsidRDefault="00B85C7C" w:rsidP="00B85C7C">
      <w:pPr>
        <w:spacing w:after="0" w:line="240" w:lineRule="auto"/>
        <w:jc w:val="both"/>
        <w:rPr>
          <w:rFonts w:ascii="Times New Roman" w:hAnsi="Times New Roman"/>
          <w:noProof/>
          <w:sz w:val="28"/>
          <w:lang w:val="kk-KZ"/>
        </w:rPr>
      </w:pPr>
      <w:r w:rsidRPr="004A4B7B">
        <w:rPr>
          <w:rFonts w:ascii="Times New Roman" w:hAnsi="Times New Roman"/>
          <w:b/>
          <w:noProof/>
          <w:sz w:val="28"/>
          <w:lang w:val="kk-KZ"/>
        </w:rPr>
        <w:t>Лизосомалар</w:t>
      </w:r>
      <w:r>
        <w:rPr>
          <w:rFonts w:ascii="Times New Roman" w:hAnsi="Times New Roman"/>
          <w:noProof/>
          <w:sz w:val="28"/>
          <w:lang w:val="kk-KZ"/>
        </w:rPr>
        <w:t xml:space="preserve">- размері 0,5-2мкм болатын, сыртында бір қабат мембранасы бар көпіршіктер. Онда органикалық қосылыстарды ыдырататын ферменттері болады. Қызметі: жекелеген органелдерді немесе цитоплазманың клетканы жаңартуға қажетті бөлікиерін ыдыратып бұзады. </w:t>
      </w:r>
    </w:p>
    <w:p w:rsidR="00B85C7C" w:rsidRDefault="00B85C7C" w:rsidP="00B85C7C">
      <w:pPr>
        <w:spacing w:after="0" w:line="240" w:lineRule="auto"/>
        <w:jc w:val="both"/>
        <w:rPr>
          <w:rFonts w:ascii="Times New Roman" w:hAnsi="Times New Roman"/>
          <w:noProof/>
          <w:sz w:val="28"/>
          <w:lang w:val="kk-KZ"/>
        </w:rPr>
      </w:pPr>
      <w:r w:rsidRPr="008460BC">
        <w:rPr>
          <w:rFonts w:ascii="Times New Roman" w:hAnsi="Times New Roman"/>
          <w:b/>
          <w:noProof/>
          <w:sz w:val="28"/>
          <w:lang w:val="kk-KZ"/>
        </w:rPr>
        <w:t>Митохондрия</w:t>
      </w:r>
      <w:r>
        <w:rPr>
          <w:rFonts w:ascii="Times New Roman" w:hAnsi="Times New Roman"/>
          <w:noProof/>
          <w:sz w:val="28"/>
          <w:lang w:val="kk-KZ"/>
        </w:rPr>
        <w:t xml:space="preserve"> –ұзындығы 2-5мкм, көлденеңі 0,3-1 мкм. Мит.сыртында екі қабатты мембранадан, ішкі қабатында тарақ тәрізі кристалардан және кристалардың арасындаңы кеңістікті толтырып тұратын сұйық зат матриксі болады. Онда рибосома мен ДНК болдаы. Осында оттегінің қатысуымен углеводтар, майлар, басқа да органикалық заттар ыдырайды және АТФ синтезделеді. </w:t>
      </w:r>
    </w:p>
    <w:p w:rsidR="00B85C7C" w:rsidRPr="008460BC" w:rsidRDefault="00B85C7C" w:rsidP="00B85C7C">
      <w:pPr>
        <w:spacing w:after="0" w:line="240" w:lineRule="auto"/>
        <w:jc w:val="both"/>
        <w:rPr>
          <w:rFonts w:ascii="Times New Roman" w:hAnsi="Times New Roman"/>
          <w:b/>
          <w:noProof/>
          <w:sz w:val="28"/>
          <w:lang w:val="kk-KZ"/>
        </w:rPr>
      </w:pPr>
      <w:r w:rsidRPr="008460BC">
        <w:rPr>
          <w:rFonts w:ascii="Times New Roman" w:hAnsi="Times New Roman"/>
          <w:b/>
          <w:noProof/>
          <w:sz w:val="28"/>
          <w:lang w:val="kk-KZ"/>
        </w:rPr>
        <w:lastRenderedPageBreak/>
        <w:t xml:space="preserve">Пластидтер </w:t>
      </w:r>
      <w:r>
        <w:rPr>
          <w:rFonts w:ascii="Times New Roman" w:hAnsi="Times New Roman"/>
          <w:b/>
          <w:noProof/>
          <w:sz w:val="28"/>
          <w:lang w:val="kk-KZ"/>
        </w:rPr>
        <w:t xml:space="preserve">– екі қабат мембранасы болады. Түсіне қарай үш тобы бар: хлоропластар, хромопластар,лейкопластар. </w:t>
      </w:r>
    </w:p>
    <w:p w:rsidR="00B85C7C" w:rsidRDefault="00B85C7C" w:rsidP="00B85C7C">
      <w:pPr>
        <w:spacing w:after="0" w:line="240" w:lineRule="auto"/>
        <w:jc w:val="both"/>
        <w:rPr>
          <w:rFonts w:ascii="Times New Roman" w:hAnsi="Times New Roman"/>
          <w:noProof/>
          <w:sz w:val="28"/>
          <w:lang w:val="kk-KZ"/>
        </w:rPr>
      </w:pPr>
      <w:r>
        <w:rPr>
          <w:rFonts w:ascii="Times New Roman" w:hAnsi="Times New Roman"/>
          <w:noProof/>
          <w:sz w:val="28"/>
          <w:lang w:val="kk-KZ"/>
        </w:rPr>
        <w:t xml:space="preserve">Хлоропластарда жасыл пигмент хлорофилл болады. Фотосинтезді жүзеге асырады. Формасы линза тәрізді, диаметрі4-6мкм, қалыңдығы 1-3 мкм. Хлоропластардың ішінде строма деп аталатын заттар болады. Олар арқылы параллель орналасқан мембраналардың системасы өтіп жатады. Мембраналар жалпақ қапшық тәрізді болады, оларды тилакоидтар немесе ламмелалардеп атайды. </w:t>
      </w:r>
    </w:p>
    <w:p w:rsidR="00B85C7C" w:rsidRDefault="00B85C7C" w:rsidP="00B85C7C">
      <w:pPr>
        <w:spacing w:after="0" w:line="240" w:lineRule="auto"/>
        <w:jc w:val="both"/>
        <w:rPr>
          <w:rFonts w:ascii="Times New Roman" w:hAnsi="Times New Roman"/>
          <w:noProof/>
          <w:sz w:val="28"/>
          <w:lang w:val="kk-KZ"/>
        </w:rPr>
      </w:pPr>
      <w:r>
        <w:rPr>
          <w:rFonts w:ascii="Times New Roman" w:hAnsi="Times New Roman"/>
          <w:noProof/>
          <w:sz w:val="28"/>
          <w:lang w:val="kk-KZ"/>
        </w:rPr>
        <w:t xml:space="preserve">Балдырларда жасыл пластидтерді хромотофор деп атайды. </w:t>
      </w:r>
    </w:p>
    <w:p w:rsidR="00B85C7C" w:rsidRDefault="00B85C7C" w:rsidP="00B85C7C">
      <w:pPr>
        <w:spacing w:after="0" w:line="240" w:lineRule="auto"/>
        <w:jc w:val="both"/>
        <w:rPr>
          <w:rFonts w:ascii="Times New Roman" w:hAnsi="Times New Roman"/>
          <w:noProof/>
          <w:sz w:val="28"/>
          <w:lang w:val="kk-KZ"/>
        </w:rPr>
      </w:pPr>
      <w:r>
        <w:rPr>
          <w:noProof/>
          <w:lang w:eastAsia="ru-RU"/>
        </w:rPr>
        <w:drawing>
          <wp:inline distT="0" distB="0" distL="0" distR="0">
            <wp:extent cx="3429000" cy="341947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3429000" cy="3419475"/>
                    </a:xfrm>
                    <a:prstGeom prst="rect">
                      <a:avLst/>
                    </a:prstGeom>
                    <a:noFill/>
                    <a:ln>
                      <a:noFill/>
                    </a:ln>
                  </pic:spPr>
                </pic:pic>
              </a:graphicData>
            </a:graphic>
          </wp:inline>
        </w:drawing>
      </w:r>
    </w:p>
    <w:p w:rsidR="00B85C7C" w:rsidRPr="001D1E09" w:rsidRDefault="00B85C7C" w:rsidP="00B85C7C">
      <w:pPr>
        <w:spacing w:after="0" w:line="240" w:lineRule="auto"/>
        <w:jc w:val="both"/>
        <w:rPr>
          <w:rFonts w:ascii="Times New Roman" w:hAnsi="Times New Roman"/>
          <w:noProof/>
          <w:sz w:val="28"/>
          <w:lang w:val="kk-KZ"/>
        </w:rPr>
      </w:pPr>
      <w:r w:rsidRPr="001D1E09">
        <w:rPr>
          <w:rFonts w:ascii="Times New Roman" w:hAnsi="Times New Roman"/>
          <w:b/>
          <w:noProof/>
          <w:sz w:val="28"/>
          <w:lang w:val="kk-KZ"/>
        </w:rPr>
        <w:t xml:space="preserve">Лейкопластар </w:t>
      </w:r>
      <w:r w:rsidRPr="001D1E09">
        <w:rPr>
          <w:rFonts w:ascii="Times New Roman" w:hAnsi="Times New Roman"/>
          <w:noProof/>
          <w:sz w:val="28"/>
          <w:lang w:val="kk-KZ"/>
        </w:rPr>
        <w:t>– пигментер болмайды. Өсімдіктің күннің жарығы түспейтін ұлпаларда және органдардың клеткаларында болады. Ішкі мембранасы нашар жетілген. Қызметі: артық қоректік заттарды, крахмалды, кейде белокты сирек майды синтезддеп жинау. Крахмал жинайтын лейкопластарды а</w:t>
      </w:r>
      <w:r w:rsidRPr="001D1E09">
        <w:rPr>
          <w:rFonts w:ascii="Times New Roman" w:hAnsi="Times New Roman"/>
          <w:noProof/>
          <w:sz w:val="28"/>
          <w:u w:val="single"/>
          <w:lang w:val="kk-KZ"/>
        </w:rPr>
        <w:t xml:space="preserve">милопластар </w:t>
      </w:r>
      <w:r w:rsidRPr="001D1E09">
        <w:rPr>
          <w:rFonts w:ascii="Times New Roman" w:hAnsi="Times New Roman"/>
          <w:noProof/>
          <w:sz w:val="28"/>
          <w:lang w:val="kk-KZ"/>
        </w:rPr>
        <w:t xml:space="preserve">деп атайды. </w:t>
      </w:r>
    </w:p>
    <w:p w:rsidR="00B85C7C" w:rsidRDefault="00B85C7C" w:rsidP="00B85C7C">
      <w:pPr>
        <w:spacing w:after="0" w:line="240" w:lineRule="auto"/>
        <w:jc w:val="both"/>
        <w:rPr>
          <w:rFonts w:ascii="Times New Roman" w:hAnsi="Times New Roman"/>
          <w:noProof/>
          <w:sz w:val="28"/>
          <w:lang w:val="kk-KZ"/>
        </w:rPr>
      </w:pPr>
      <w:r w:rsidRPr="001D1E09">
        <w:rPr>
          <w:rFonts w:ascii="Times New Roman" w:hAnsi="Times New Roman"/>
          <w:b/>
          <w:noProof/>
          <w:sz w:val="28"/>
          <w:lang w:val="kk-KZ"/>
        </w:rPr>
        <w:t>Хромопластар</w:t>
      </w:r>
      <w:r w:rsidRPr="001D1E09">
        <w:rPr>
          <w:rFonts w:ascii="Times New Roman" w:hAnsi="Times New Roman"/>
          <w:noProof/>
          <w:sz w:val="28"/>
          <w:lang w:val="kk-KZ"/>
        </w:rPr>
        <w:t xml:space="preserve"> – каратиноидтар тобына жататын түсі қызғыш сары пигменттері болады. Ішкі мембраналық системасы болмайды. </w:t>
      </w:r>
    </w:p>
    <w:p w:rsidR="00B85C7C" w:rsidRDefault="00B85C7C" w:rsidP="00B85C7C">
      <w:pPr>
        <w:spacing w:after="0" w:line="240" w:lineRule="auto"/>
        <w:jc w:val="both"/>
        <w:rPr>
          <w:rFonts w:ascii="Times New Roman" w:hAnsi="Times New Roman"/>
          <w:noProof/>
          <w:sz w:val="28"/>
          <w:lang w:val="kk-KZ"/>
        </w:rPr>
      </w:pPr>
    </w:p>
    <w:p w:rsidR="00B85C7C" w:rsidRDefault="00B85C7C" w:rsidP="00B85C7C">
      <w:pPr>
        <w:spacing w:after="0" w:line="240" w:lineRule="auto"/>
        <w:jc w:val="both"/>
        <w:rPr>
          <w:rFonts w:ascii="Kz Times New Roman" w:hAnsi="Kz Times New Roman"/>
          <w:b/>
          <w:bCs/>
          <w:noProof/>
          <w:color w:val="000000"/>
          <w:sz w:val="28"/>
          <w:szCs w:val="28"/>
          <w:lang w:val="kk-KZ"/>
        </w:rPr>
      </w:pPr>
    </w:p>
    <w:p w:rsidR="00B85C7C" w:rsidRPr="00B85C7C" w:rsidRDefault="00B85C7C" w:rsidP="00B85C7C">
      <w:pPr>
        <w:spacing w:after="0" w:line="240" w:lineRule="auto"/>
        <w:jc w:val="both"/>
        <w:rPr>
          <w:rFonts w:ascii="Times New Roman" w:hAnsi="Times New Roman" w:cs="Times New Roman"/>
          <w:sz w:val="28"/>
          <w:szCs w:val="28"/>
          <w:lang w:val="kk-KZ"/>
        </w:rPr>
      </w:pPr>
      <w:r w:rsidRPr="00B85C7C">
        <w:rPr>
          <w:rFonts w:ascii="Times New Roman" w:hAnsi="Times New Roman" w:cs="Times New Roman"/>
          <w:b/>
          <w:sz w:val="28"/>
          <w:szCs w:val="28"/>
          <w:lang w:val="kk-KZ"/>
        </w:rPr>
        <w:t>Тақырып3. Ядроның ультрақұрылымдық ұйымдастырылуы</w:t>
      </w:r>
    </w:p>
    <w:p w:rsidR="00B85C7C" w:rsidRPr="006544F9" w:rsidRDefault="00B85C7C" w:rsidP="00B85C7C">
      <w:pPr>
        <w:autoSpaceDE w:val="0"/>
        <w:autoSpaceDN w:val="0"/>
        <w:adjustRightInd w:val="0"/>
        <w:spacing w:after="0" w:line="240" w:lineRule="auto"/>
        <w:jc w:val="both"/>
        <w:rPr>
          <w:rFonts w:ascii="Times New Roman" w:hAnsi="Times New Roman" w:cs="Times New Roman"/>
          <w:b/>
          <w:sz w:val="28"/>
          <w:szCs w:val="28"/>
          <w:lang w:val="kk-KZ"/>
        </w:rPr>
      </w:pPr>
      <w:r>
        <w:rPr>
          <w:rFonts w:ascii="Times New Roman" w:hAnsi="Times New Roman" w:cs="Times New Roman"/>
          <w:b/>
          <w:sz w:val="28"/>
          <w:szCs w:val="28"/>
          <w:lang w:val="kk-KZ"/>
        </w:rPr>
        <w:t>Мақсаты</w:t>
      </w:r>
      <w:r w:rsidRPr="006544F9">
        <w:rPr>
          <w:rFonts w:ascii="Times New Roman" w:hAnsi="Times New Roman" w:cs="Times New Roman"/>
          <w:b/>
          <w:sz w:val="28"/>
          <w:szCs w:val="28"/>
          <w:lang w:val="kk-KZ"/>
        </w:rPr>
        <w:t>:</w:t>
      </w:r>
      <w:r w:rsidRPr="006544F9">
        <w:rPr>
          <w:rFonts w:ascii="TimesNewRoman" w:hAnsi="TimesNewRoman" w:cs="TimesNewRoman"/>
          <w:sz w:val="28"/>
          <w:szCs w:val="28"/>
          <w:lang w:val="kk-KZ"/>
        </w:rPr>
        <w:t xml:space="preserve"> </w:t>
      </w:r>
      <w:r w:rsidR="00F97DD6">
        <w:rPr>
          <w:rFonts w:ascii="TimesNewRoman" w:hAnsi="TimesNewRoman" w:cs="TimesNewRoman"/>
          <w:sz w:val="28"/>
          <w:szCs w:val="28"/>
          <w:lang w:val="kk-KZ"/>
        </w:rPr>
        <w:t>ядроның құрылысымен танысу</w:t>
      </w:r>
    </w:p>
    <w:p w:rsidR="00B85C7C" w:rsidRDefault="00B85C7C" w:rsidP="00B85C7C">
      <w:pPr>
        <w:spacing w:after="0" w:line="240" w:lineRule="auto"/>
        <w:jc w:val="both"/>
        <w:rPr>
          <w:rFonts w:ascii="Times New Roman" w:hAnsi="Times New Roman" w:cs="Times New Roman"/>
          <w:b/>
          <w:sz w:val="28"/>
          <w:szCs w:val="28"/>
          <w:lang w:val="kk-KZ"/>
        </w:rPr>
      </w:pPr>
      <w:r w:rsidRPr="006544F9">
        <w:rPr>
          <w:rFonts w:ascii="Times New Roman" w:hAnsi="Times New Roman" w:cs="Times New Roman"/>
          <w:b/>
          <w:sz w:val="28"/>
          <w:szCs w:val="28"/>
          <w:lang w:val="kk-KZ"/>
        </w:rPr>
        <w:t>Жоспар:</w:t>
      </w:r>
    </w:p>
    <w:p w:rsidR="00B85C7C" w:rsidRPr="00B85C7C" w:rsidRDefault="00B85C7C" w:rsidP="00B85C7C">
      <w:pPr>
        <w:numPr>
          <w:ilvl w:val="0"/>
          <w:numId w:val="4"/>
        </w:numPr>
        <w:spacing w:after="0" w:line="240" w:lineRule="auto"/>
        <w:ind w:left="0"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Ядро құрылымы, эволюциясы </w:t>
      </w:r>
    </w:p>
    <w:p w:rsidR="00B85C7C" w:rsidRPr="00B85C7C" w:rsidRDefault="00B85C7C" w:rsidP="00B85C7C">
      <w:pPr>
        <w:numPr>
          <w:ilvl w:val="0"/>
          <w:numId w:val="4"/>
        </w:numPr>
        <w:spacing w:after="0" w:line="240" w:lineRule="auto"/>
        <w:ind w:left="0"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Хромосомалардың құрылымы және репликациясы </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Ядро аппаратының  биологиялық  маңызы зор. Оның негізгі компоненті – репликация мен транскрипцияға қабілетті  өте үлкен ДНК молекуласының болуы. Ядро өсімдіктер мен жануарлар клеткаларының тұрақты құрылымдық бөлігі. Адам мен кейбір жануарлар организмдерінің эритроциттерінде </w:t>
      </w:r>
      <w:r w:rsidRPr="00B85C7C">
        <w:rPr>
          <w:rFonts w:ascii="Times New Roman" w:hAnsi="Times New Roman" w:cs="Times New Roman"/>
          <w:sz w:val="28"/>
          <w:szCs w:val="28"/>
          <w:lang w:val="kk-KZ"/>
        </w:rPr>
        <w:lastRenderedPageBreak/>
        <w:t>ядроньң болмауы олардың жеке дамуындағы белгілі кезеңде жойылып кетуіне байланысты.</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Өткен ғасырдың аяқ кезінен бастап ядроның екі күйін ажыратады: мигоздық және интерфазалык. Интерфаза кезінде ядрода жалпы клеткадағыдай сияқты алмасу процестері жедел жүреді. Осыған байланысты интерфазалық ядроның, тыныштық күйіндегі ядро деп қарастыратын ескі түсініктің қазіргі кезде тарихи ғана маңызы бар. Түрлі клеткаларда ядроның пішіні әр түрлі болады. Ядролардың көпшілігі шар немесе эллипс пішінді келеді. Көбінесе клетканың пішініне тәуелді.</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Әрбір клеткада көбінесе бір ядро болады. Бірақ та 2—3 немесе бірнеше ондаған ядролары бар көп ядролы клеткалар да кездеседі. Kөп ядролы клеткалар бірнеше бір ядролы клеткалардьң қосылуының немесе цитоплазмасы бөлінбей ядросының бөлінуінің нәтижесінде пайда болады. Көп ядролы клеткалар жоғары дәрежеде мамандалған ұлпаларға тән. Бұған жүздеген ядролары бар көлденең салалы бұлшық ет талшықтары мысал бола алады. Көп ядролы құрылымдарды симпласлар деп атайды. Полярлы жіктелген клеткалардың ядроларының орналасуы біршама тұрақты болады. Мысалы, цилиндр пішінде эпигелиалдық клеткаларда ядро әдетте клеткалардың негізіне жақын орналасады; куб тәрізді эпителийде ядро клетканың ортасында жатады. Бірақ та ядролардың орналасуы клетканың тіршілік әрекетінің өзгеруіне байланысты өзгеруі мүмкін. Бұл жәндіктердің ооциттерінде байқалады: ұсақ ооциттерінің ядролары ортасында орналасады, ал ооциттердің өсу кезіңде қоректендіруші клеткаларға карай жылжиды. Ядролардың үлкендігі клеткалардың әрқилы типтерінде түрліше болады, бірақ та клеткалардың бір типінің өзінде бірдей болмауы мүмкін. Клетканың үлкендігі мен ядроның үлкендігінің арасында белгілі байланыс болады. Жас клеткалардың ядросы кәрі клеткалардікіне қарағанда ірі келеді. Түрлі клеткалар ядроларының негізгі құрылымдық бөліктері ядролық қабықша, хроматин, бір немесе бірнеше ядрошық, кариоплазма немесе нуклеоплазма .</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Ядроның химиялық құрамы</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Биохимиялық зерттеулер ядроның химиялық кұрамының күрделі екенін анықтады. Ең басты компоненті нуклеин кышқылдары мен белоктардың қосылысынан пайда болатын нуклеопротеидтер; кейбір клеткаларда олар ядро кұрғақ массасының негізгі бөлігін кұрайды. Ядроның белоктік бөлігі бірнеше компоненттен: гистондар мен протоамиңдерден тұрады. Бұлардан басқа интерфазалық ядролар бөлігінің көпшілігін құрайтын гистон емес белоктар деп аталатын бірнеше қышқыл белоктар болады. Протоаминдер амин қьшқылы арганинге өте бай, негіздік қасиеті бар жай белоктар. </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Ядродағы гистондардың саны біршама тұрақты және ДНК мөлшеріне пропорционал келеді. ДНК мен бірге олар хромосомаларды түзетін дезоксирибонуклеопротеиндерді құрайды. Гистондар цитоплазманың по-лисомаларында синтезделеді. Бұл синтез ДНК-ның редупликациясынан бұрын жүреді. Синтезделген гистондар цитоплазмадан ядроға көшіп, ДНК-ның бөлімшелерімен байланысады. Молекулалық массасы жоғары ядродағы </w:t>
      </w:r>
      <w:r w:rsidRPr="00B85C7C">
        <w:rPr>
          <w:rFonts w:ascii="Times New Roman" w:hAnsi="Times New Roman" w:cs="Times New Roman"/>
          <w:sz w:val="28"/>
          <w:szCs w:val="28"/>
          <w:lang w:val="kk-KZ"/>
        </w:rPr>
        <w:lastRenderedPageBreak/>
        <w:t xml:space="preserve">кьшқыл белоктар түрліше болуы мүмкін. Қышқыл белоктарға ядро ферменттерінің негізгі бөлігі жатады. </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Нуклеин қышқылдары ДНК мен РНК ядроларының бәрінде болады. Клеткадағы ДНК-ның негізгі массасы ядрода орналасқан. </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РНК-ның негізгі бөлігі ядрошықтықта болады, сонымен бірге хроматин мен кариоплазмада да кездеседі. Клеткалардың ядроларында PHK-ның үш типінің бәріде болады: информациялық РНК, рибосомалық РНК және тасы-малдаушы РНК. </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Ядрода минералдық заттардан фосфор, калий, натрий, темір, цинк, мыс, кобальт, вольфрам, өте аз мөлшерде литий, никель, хром, кейбір металдар және ерекше маңызы бар кальций мен магний байқалған. </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Ядро қабықшасы. Ядро қабықшасы екі қабаттан, сыртқы және ішкі мембраналардан тұрады. Әрқайсысьның қалыңдығы 7 нм-дің шамасында. Морфологиялық жағынан клетка ішіндегі басқа мембраналардан айырмасы жоқ, белоктар мен липидтерден тұрады және перинуклеарлық кеңістік деп аталатын мембраналардың арасында ені 20 нм-ден 60 нм-ге дейін жететін кеңістік болады. Ядролық қабықша клетканың бөліну кезеңінде болмайды. Ядро қабықшасында поралар болады. Көптеген жануарлар мен өсімдіктер клеткаларының ядро қабықшасының сыртқы мембранасы тегіс емес, дитоплазмаға қараған бетінде дөңестер мен өсінділер байқалады.</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Ядро қабықшасының кұрамында ДНК (0-8%) мен РНК-ның (3-9%) аздаған саны болады, негізгі химиялық компоненттері липидтер (13-35%) мен белоктар (50-75%). Ядро қабықшасында холестерин аз болады да, фосфолипидтер код болады. Мембраналық фракциялардың белоктық кұрамы өте күрделі. Белоктардың ішінде эндоплазмалық торлар екеуіне ортақ бірнеше ферменттер болады. Ядро қабықшасының фракцясының құрамында РНК-полимераза байқалмайды. Көптеген тотықтырғыш ферменттердің және түрлі цитохромдар болатыны байқалған. Ядро мембраналарының фракцияларында тотықтырғыш фосфорлаудың компоненттерінің кездесетіні анықталған. Ядро мембраналарының белоктік фракцияларының ішіңде гистондар типтес негізгі белоктар кездеседі.</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Ядро қабықшасының  өткізгіштігі</w:t>
      </w:r>
      <w:r w:rsidRPr="00B85C7C">
        <w:rPr>
          <w:rFonts w:ascii="Times New Roman" w:hAnsi="Times New Roman" w:cs="Times New Roman"/>
          <w:b/>
          <w:sz w:val="28"/>
          <w:szCs w:val="28"/>
          <w:lang w:val="kk-KZ"/>
        </w:rPr>
        <w:t xml:space="preserve"> </w:t>
      </w:r>
      <w:r w:rsidRPr="00B85C7C">
        <w:rPr>
          <w:rFonts w:ascii="Times New Roman" w:hAnsi="Times New Roman" w:cs="Times New Roman"/>
          <w:sz w:val="28"/>
          <w:szCs w:val="28"/>
          <w:lang w:val="kk-KZ"/>
        </w:rPr>
        <w:t xml:space="preserve"> су, калийдің, натрийдің, цезийдің, рубидийдің, литийдің, кальцийдің, магнийдің, строндийдің катиондары мен аниондары (хлоридтердің, иодидтердің, сульфаттардың, фосфаттардың) ядроға тез өтіп және оның одан шығатыны анықтаған. Көптеген белоктар да ядроға жеңіл өтеді. Гистондар және гистон емес белоктар цитоплазмада синтезделгеннен кейін ядроға өтеді. Тірі клеткада плазманың альбуминдері мен гистондар сияқгы инъекцияланған белоктар цитоплазмадан ядроға қиындықсыз өтеді. Көптеген заттар ядролық қабықша   арқылы өте алмайды. Кей жағдайда ядроға ірі молекулалы заттар өтуі мүмкін (мысалы РНК), ал ұсақ молекулалар өтпейді. </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Ядро сөлі. Ядро cөлі немесе кариоплазма, я болмаса кариолимфа интерфазалық, ядроның ядрошығы мен хромосомалардың орналасатын ортасы. Ядро сөлі - кұрғақ заты аз сұйық құрылым.</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Ядро сөлінде белоктар мен РНК болады.</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lastRenderedPageBreak/>
        <w:t>Сонымен бірге ядро сөлінде ядродағы нуклеин қышқылдарының синтезіне қатысатын ферменттер және рибосомалар мен липидтер болады.Мұнда ядроға тән ферменттердің көпшілігі байқалады. Олардың ішінде АТФ түзуге қатысатын гликолиз ферменттері маңызды роль атқарады. Ядро сөлі ядро ішінде жүретін әр түрлі процестерге энергия жеткізеді.</w:t>
      </w:r>
    </w:p>
    <w:p w:rsidR="00B85C7C" w:rsidRPr="00B85C7C" w:rsidRDefault="00B85C7C" w:rsidP="00B85C7C">
      <w:pPr>
        <w:spacing w:after="0" w:line="240" w:lineRule="auto"/>
        <w:ind w:firstLine="437"/>
        <w:contextualSpacing/>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Ядрошық - интерфазалық ядроның тұрақты бөлігі. Физикалық қасиеттері жағынан ядрошық ядроның ең тығыз бөлігі. Химиялық құрамы бойынша ядрошық РНК концентрациясының жоғары болуымен ажырайды. Ядрошық РНК саны хроматиннің ДНК-сы сияқты тұрақты болмайды, өзгеріп отырады. Ядрошықта РНК-ның болуын белокті синтездеу процесімен байланыстырады. Оньң негізгі компоненттері РНК мен фосфопротеиңдер типті қышқыл белоктар. Сонымен бірге кальцийдің, магнийдің, темірдің, мырыштың бос немесе байланысқан фосфаттарында байқалған. Ядрошық диамин қышқылдарына бай және оңда SS, SH тобы, сілтілік фосфатаза және ерігіш РНК болады. Түрлі клеткаларда ядрошықтағы белоктардың синтезделу жеделділігі бірдей болмайды. Цитоплазмаға қарағанда ядрошықта белоктің синтезделуі бірнеше есе артық жүреді.</w:t>
      </w:r>
    </w:p>
    <w:p w:rsidR="00B85C7C" w:rsidRPr="00B85C7C" w:rsidRDefault="00B85C7C" w:rsidP="00B85C7C">
      <w:pPr>
        <w:spacing w:after="0" w:line="240" w:lineRule="auto"/>
        <w:ind w:firstLine="437"/>
        <w:jc w:val="both"/>
        <w:rPr>
          <w:rFonts w:ascii="Times New Roman" w:hAnsi="Times New Roman" w:cs="Times New Roman"/>
          <w:b/>
          <w:bCs/>
          <w:sz w:val="28"/>
          <w:szCs w:val="28"/>
          <w:lang w:val="kk-KZ"/>
        </w:rPr>
      </w:pPr>
      <w:r w:rsidRPr="00B85C7C">
        <w:rPr>
          <w:rFonts w:ascii="Times New Roman" w:hAnsi="Times New Roman" w:cs="Times New Roman"/>
          <w:b/>
          <w:bCs/>
          <w:sz w:val="28"/>
          <w:szCs w:val="28"/>
          <w:lang w:val="kk-KZ"/>
        </w:rPr>
        <w:t xml:space="preserve">      Хромосомалар құрылымы және құрылысы  </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b/>
          <w:bCs/>
          <w:sz w:val="28"/>
          <w:szCs w:val="28"/>
          <w:lang w:val="kk-KZ"/>
        </w:rPr>
        <w:t xml:space="preserve">  </w:t>
      </w:r>
      <w:r w:rsidRPr="00B85C7C">
        <w:rPr>
          <w:rFonts w:ascii="Times New Roman" w:hAnsi="Times New Roman" w:cs="Times New Roman"/>
          <w:sz w:val="28"/>
          <w:szCs w:val="28"/>
          <w:lang w:val="kk-KZ"/>
        </w:rPr>
        <w:t xml:space="preserve">Хромосома – клетка ядросының құрамында нәсілдік информациясы ДНҚ бар ген орналасқан өздігінен екі еселене алатын, арнайы бояулармен боялатын негізгі құрылым бөлігі. </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Хромосома өсімдік пен жануарлар клеткасының даму процесін қамтамасыз етеді, тұқым қуалатын белгі, қасиеттерді ұрпақтан ұрпаққа өткізеді. Олардың хромосомында морфологиялық  өзіндік ерекшеліктері болады. Хромосомалар клетка бөлінуі кезінде анық көрінеді. Оның морфологиясы митоздың метафаза және алғашқы анафаза сатысында жақсы байқалды. Орташа алғанда хромосоманың ұзындығы 0,2-50мкм, диаметрі 0,2-3 мкм.Хромосоманың химиялық құрамы ДНҚ, РНҚ макромолекулаларынан, кіші молекулалық негіздік белок- гистоннан, қышқыл, белоктан тұрады. </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Хромосомалар үлгісі негізінен центромераға орналасқан бірінші үзбелерге қарап бөлінеді. Осы үзбелер ядрошықтар құрамына байланысты болады. Хромосоманың осы бөлігін ядрошықтардың ұйымдастырушысы деп атайды. Кейде хромосомалардың шетінде кішкентай денелер- хромосома серіктері кездеседі. </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Әрбір хромосомада міндетті түрде центромера болады, бұл хромосоманың тең ортасы. Центромераның орналасуы  әр түрлі хромосомаларда әрқилы болуы мүмкін. Негізгі бояулармен боялғанда олардың кейбір бөлшектері, кейде тұтас хромосоманың өзі әр түрлі әсерлесік байқатады. Жекелеген учаскілері қанығыңқы боялады, оларды гетерохроматин, ал кейбірі өте әлсіз боялады, бұлар эухроматин бөлікері деп аталады. Бұл бөлшектердің генетикалық қасиеттері әр түрлі. Гетерохроматинде гендер болмайды, сондықтан ол бөлік тұқым қуу процесіне селқос, ал эухроматинде гендер бар, олар тұқым қууға белсене қатысады. </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Метафазалық хромосомалардың үлгілері әртүрлі, олар:</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lastRenderedPageBreak/>
        <w:t>1) Метацентрикалық – тең иінді</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2) Субметацентрикалық - әртүрлі иінді</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3) Акроцентрикалық – бір иіні өте қысқа</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4) Телоцентрикалық – терминалды немесе бір иінді, таяқшаға ұқсас.</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Хромосоманың құрылымы клетка бөлінуінің профаза кезінде анығырақ байқалады. Профазаның бас кезінде хромосома жіңішке қос жіпше күйінде қалады. Ал метафаза кезеңінде оның жартылай хроматидтер деп аталатын төрт жіпшеден тұратындығын көруге болады. Кейіннен электрондық микроскоптың көмегімен әрбір хромосоманың өзі өте жіңішке жіпшелер – хромонеммалардан тұратындығы анықталды. </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Митоздың әрбір кезеңінде хромосомалардың жуандығы өзгеріп отырады. Мысалы, профазаның соңында жіңішке хромосома жіпшелері біртіндеп жуандай бастайды, метафазада олардың тұрқы қысқарып, толық жуандап бітеді. Ал оның механизмі  хромосома құрамындағы хромонемалардың шиыршықталуына байланыты. Шиыршықталу процесі профазаның соңында басталады да, метафаза кезеңінде аяқталады.Сондықан да метафазалық хромосома қомақты болып көрінеді.Телофазада хромонемалар шиыршықталмайды да, интерфазада олық тарқатылады. </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Хромосоманың өзі ұзына бойы жіктеліп, буылтықтанып жатады. Оны алып хромосомалардан көруге болады. Ондай хромосомалар жәй метафазалық хромосомалардан 100 -200 есе ұзын және ондағы хромонеммалардың сандары 1000 – ға жуық. </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Хромосомалардың химиялық құрамы негізінен нуклеопротеидтерден (90 - 92%) тұрады. Ал нуклеопротеидтің өзі ДНҚ мен белок- гистоннан тұрады. Сонымен қатар хромосоманың құрамында РНҚ, аз мөлшерде кальций, магний, темір иондары және РНҚ- мен комплекс түзетін гистонсыз елоктар болады. </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Өсімдіктер, жануарлар және микроорганизмдердің ДНҚ-ларының химиялық құрамын зерттеу арысында олардың әрқайсысында пуринді және  пиримидинді негіздердің орналасу реті мен молярлық қатынасының әр түрлі болатындығы анықталды. Мысалы, гуанин мен цитозиннің  молярлық мөлшерінің қатынасы, 0,45-тен 2,8 дейінгі аралықта. Сонымен бірге олардың ДНҚларында нуклеотдтердің  орналасу тәртібі де түрліше. Мұның тұқым қуалаушылықың заңдылықтарын ұғуға тікелей қатысы бар. </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Ал енді ДНҚ молекуласының құрылымына  келетін болсақ, ол полинукеотидтердің тізбегінен құрылатын, шиыршықталып орналасқан екі жіпшеден тұрады. Қалыпты ағдайда бір жіпшедегі аденинге екінші жіпшедегі тимин, сол сияқты цитозинге гуанин сәйкес  келіп отырады, яғни комплементарлы принципте орналасады және олар бір- бірімен сутекті байланыстар арқылы жалғасады. </w:t>
      </w:r>
    </w:p>
    <w:p w:rsidR="00B85C7C" w:rsidRPr="00B85C7C" w:rsidRDefault="00B85C7C" w:rsidP="00B85C7C">
      <w:pPr>
        <w:spacing w:after="0" w:line="240" w:lineRule="auto"/>
        <w:ind w:firstLine="437"/>
        <w:jc w:val="both"/>
        <w:rPr>
          <w:rFonts w:ascii="Times New Roman" w:hAnsi="Times New Roman" w:cs="Times New Roman"/>
          <w:sz w:val="28"/>
          <w:szCs w:val="28"/>
          <w:lang w:val="kk-KZ"/>
        </w:rPr>
      </w:pPr>
      <w:r w:rsidRPr="00B85C7C">
        <w:rPr>
          <w:rFonts w:ascii="Times New Roman" w:hAnsi="Times New Roman" w:cs="Times New Roman"/>
          <w:sz w:val="28"/>
          <w:szCs w:val="28"/>
          <w:lang w:val="kk-KZ"/>
        </w:rPr>
        <w:t xml:space="preserve">  Хромосома құрамында РНҚ да енеді, ол да ДНҚ сияқты төрт түрлі нуклеотидтердің тізбегінен құралады. Бірақ азотты негіз тиминнің орнына урацил, ал қант- дезоксирибозаның орнына рибоза қанты болады. Сондықтан да рибонуклеин қышқылы қысқаша РНҚ молекуласы жалғыз ғана жіпшеден тұрады. </w:t>
      </w:r>
    </w:p>
    <w:p w:rsidR="00B52C42" w:rsidRDefault="00B52C42" w:rsidP="00B52C42">
      <w:pPr>
        <w:spacing w:after="0" w:line="240" w:lineRule="auto"/>
        <w:jc w:val="both"/>
        <w:rPr>
          <w:lang w:val="kk-KZ"/>
        </w:rPr>
      </w:pPr>
      <w:r w:rsidRPr="00B85C7C">
        <w:rPr>
          <w:rFonts w:ascii="Times New Roman" w:hAnsi="Times New Roman" w:cs="Times New Roman"/>
          <w:b/>
          <w:sz w:val="28"/>
          <w:szCs w:val="28"/>
          <w:lang w:val="kk-KZ"/>
        </w:rPr>
        <w:lastRenderedPageBreak/>
        <w:t>Тақырып</w:t>
      </w:r>
      <w:r>
        <w:rPr>
          <w:rFonts w:ascii="Times New Roman" w:hAnsi="Times New Roman" w:cs="Times New Roman"/>
          <w:b/>
          <w:sz w:val="28"/>
          <w:szCs w:val="28"/>
          <w:lang w:val="kk-KZ"/>
        </w:rPr>
        <w:t>4</w:t>
      </w:r>
      <w:r w:rsidRPr="00B85C7C">
        <w:rPr>
          <w:rFonts w:ascii="Times New Roman" w:hAnsi="Times New Roman" w:cs="Times New Roman"/>
          <w:b/>
          <w:sz w:val="28"/>
          <w:szCs w:val="28"/>
          <w:lang w:val="kk-KZ"/>
        </w:rPr>
        <w:t xml:space="preserve">. </w:t>
      </w:r>
      <w:r>
        <w:rPr>
          <w:rFonts w:ascii="Times New Roman" w:hAnsi="Times New Roman" w:cs="Times New Roman"/>
          <w:b/>
          <w:sz w:val="28"/>
          <w:szCs w:val="28"/>
          <w:lang w:val="kk-KZ"/>
        </w:rPr>
        <w:t>Гистология. Ішкі орта жасушаларының ерекшеліктері</w:t>
      </w:r>
    </w:p>
    <w:p w:rsidR="003A3CA2" w:rsidRPr="003A3CA2" w:rsidRDefault="00B52C42" w:rsidP="003A3CA2">
      <w:pPr>
        <w:pStyle w:val="a8"/>
        <w:jc w:val="both"/>
        <w:rPr>
          <w:color w:val="000000"/>
          <w:szCs w:val="28"/>
          <w:lang w:val="kk-KZ"/>
        </w:rPr>
      </w:pPr>
      <w:r>
        <w:rPr>
          <w:b/>
          <w:szCs w:val="28"/>
          <w:lang w:val="kk-KZ"/>
        </w:rPr>
        <w:t>Мақсаты</w:t>
      </w:r>
      <w:r w:rsidRPr="006544F9">
        <w:rPr>
          <w:b/>
          <w:szCs w:val="28"/>
          <w:lang w:val="kk-KZ"/>
        </w:rPr>
        <w:t>:</w:t>
      </w:r>
      <w:r w:rsidRPr="006544F9">
        <w:rPr>
          <w:rFonts w:ascii="TimesNewRoman" w:hAnsi="TimesNewRoman" w:cs="TimesNewRoman"/>
          <w:szCs w:val="28"/>
          <w:lang w:val="kk-KZ"/>
        </w:rPr>
        <w:t xml:space="preserve"> </w:t>
      </w:r>
      <w:r w:rsidR="003A3CA2" w:rsidRPr="003A3CA2">
        <w:rPr>
          <w:color w:val="000000"/>
          <w:szCs w:val="28"/>
          <w:lang w:val="kk-KZ"/>
        </w:rPr>
        <w:t>Студенттерді</w:t>
      </w:r>
      <w:r w:rsidR="003A3CA2">
        <w:rPr>
          <w:color w:val="000000"/>
          <w:szCs w:val="28"/>
          <w:lang w:val="kk-KZ"/>
        </w:rPr>
        <w:t xml:space="preserve"> қан, шеміршек эпителий, бұлшықет ұлпалар</w:t>
      </w:r>
      <w:r w:rsidR="003A3CA2" w:rsidRPr="003A3CA2">
        <w:rPr>
          <w:color w:val="000000"/>
          <w:szCs w:val="28"/>
          <w:lang w:val="kk-KZ"/>
        </w:rPr>
        <w:t>ымен таныстыра отырып,</w:t>
      </w:r>
      <w:r w:rsidR="003A3CA2">
        <w:rPr>
          <w:color w:val="000000"/>
          <w:szCs w:val="28"/>
          <w:lang w:val="kk-KZ"/>
        </w:rPr>
        <w:t xml:space="preserve"> олардың </w:t>
      </w:r>
      <w:r w:rsidR="003A3CA2" w:rsidRPr="003A3CA2">
        <w:rPr>
          <w:color w:val="000000"/>
          <w:szCs w:val="28"/>
          <w:lang w:val="kk-KZ"/>
        </w:rPr>
        <w:t xml:space="preserve"> ағзадағы маңызын, алатын орнын түсіндіру.</w:t>
      </w:r>
    </w:p>
    <w:p w:rsidR="00B52C42" w:rsidRDefault="00B52C42" w:rsidP="00B52C42">
      <w:pPr>
        <w:spacing w:after="0" w:line="240" w:lineRule="auto"/>
        <w:jc w:val="both"/>
        <w:rPr>
          <w:rFonts w:ascii="Times New Roman" w:hAnsi="Times New Roman" w:cs="Times New Roman"/>
          <w:b/>
          <w:sz w:val="28"/>
          <w:szCs w:val="28"/>
          <w:lang w:val="kk-KZ"/>
        </w:rPr>
      </w:pPr>
      <w:r w:rsidRPr="006544F9">
        <w:rPr>
          <w:rFonts w:ascii="Times New Roman" w:hAnsi="Times New Roman" w:cs="Times New Roman"/>
          <w:b/>
          <w:sz w:val="28"/>
          <w:szCs w:val="28"/>
          <w:lang w:val="kk-KZ"/>
        </w:rPr>
        <w:t>Жоспар:</w:t>
      </w:r>
    </w:p>
    <w:p w:rsidR="00B52C42" w:rsidRPr="00B52C42" w:rsidRDefault="00B52C42" w:rsidP="00B52C42">
      <w:pPr>
        <w:pStyle w:val="a3"/>
        <w:numPr>
          <w:ilvl w:val="0"/>
          <w:numId w:val="5"/>
        </w:num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Эпителий ұлпаларыны</w:t>
      </w:r>
      <w:r w:rsidRPr="00B52C42">
        <w:rPr>
          <w:rFonts w:ascii="Times New Roman" w:hAnsi="Times New Roman" w:cs="Times New Roman"/>
          <w:sz w:val="28"/>
          <w:szCs w:val="28"/>
          <w:lang w:val="kk-KZ"/>
        </w:rPr>
        <w:t>ң</w:t>
      </w:r>
      <w:r>
        <w:rPr>
          <w:rFonts w:ascii="Times New Roman" w:hAnsi="Times New Roman" w:cs="Times New Roman"/>
          <w:sz w:val="28"/>
          <w:szCs w:val="28"/>
          <w:lang w:val="kk-KZ"/>
        </w:rPr>
        <w:t xml:space="preserve"> жасушаларыны</w:t>
      </w:r>
      <w:r w:rsidRPr="00B52C42">
        <w:rPr>
          <w:rFonts w:ascii="Times New Roman" w:hAnsi="Times New Roman" w:cs="Times New Roman"/>
          <w:sz w:val="28"/>
          <w:szCs w:val="28"/>
          <w:lang w:val="kk-KZ"/>
        </w:rPr>
        <w:t>ң құрылысы</w:t>
      </w:r>
    </w:p>
    <w:p w:rsidR="00B52C42" w:rsidRPr="00B52C42" w:rsidRDefault="00B52C42" w:rsidP="00B52C42">
      <w:pPr>
        <w:pStyle w:val="a3"/>
        <w:numPr>
          <w:ilvl w:val="0"/>
          <w:numId w:val="5"/>
        </w:numPr>
        <w:spacing w:after="0" w:line="240" w:lineRule="auto"/>
        <w:jc w:val="both"/>
        <w:rPr>
          <w:rFonts w:ascii="Times New Roman" w:hAnsi="Times New Roman" w:cs="Times New Roman"/>
          <w:b/>
          <w:sz w:val="28"/>
          <w:szCs w:val="28"/>
          <w:lang w:val="kk-KZ"/>
        </w:rPr>
      </w:pPr>
      <w:r w:rsidRPr="00B52C42">
        <w:rPr>
          <w:rFonts w:ascii="Times New Roman" w:hAnsi="Times New Roman" w:cs="Times New Roman"/>
          <w:sz w:val="28"/>
          <w:szCs w:val="28"/>
          <w:lang w:val="kk-KZ"/>
        </w:rPr>
        <w:t>Қан жасушаларының құрылысы</w:t>
      </w:r>
    </w:p>
    <w:p w:rsidR="00B52C42" w:rsidRPr="00B52C42" w:rsidRDefault="00B52C42" w:rsidP="00B52C42">
      <w:pPr>
        <w:pStyle w:val="a3"/>
        <w:numPr>
          <w:ilvl w:val="0"/>
          <w:numId w:val="5"/>
        </w:numPr>
        <w:spacing w:after="0" w:line="240" w:lineRule="auto"/>
        <w:jc w:val="both"/>
        <w:rPr>
          <w:rFonts w:ascii="Times New Roman" w:hAnsi="Times New Roman" w:cs="Times New Roman"/>
          <w:b/>
          <w:sz w:val="28"/>
          <w:szCs w:val="28"/>
          <w:lang w:val="kk-KZ"/>
        </w:rPr>
      </w:pPr>
      <w:r w:rsidRPr="00B52C42">
        <w:rPr>
          <w:rFonts w:ascii="Times New Roman" w:hAnsi="Times New Roman" w:cs="Times New Roman"/>
          <w:sz w:val="28"/>
          <w:szCs w:val="28"/>
          <w:lang w:val="kk-KZ"/>
        </w:rPr>
        <w:t>Бұлшықет ұлпа-ң жасушаларының құрылысы</w:t>
      </w:r>
    </w:p>
    <w:p w:rsidR="00B52C42" w:rsidRPr="00B52C42" w:rsidRDefault="00B52C42" w:rsidP="00B52C42">
      <w:pPr>
        <w:pStyle w:val="a3"/>
        <w:numPr>
          <w:ilvl w:val="0"/>
          <w:numId w:val="5"/>
        </w:numPr>
        <w:spacing w:after="0" w:line="240" w:lineRule="auto"/>
        <w:jc w:val="both"/>
        <w:rPr>
          <w:rFonts w:ascii="Times New Roman" w:hAnsi="Times New Roman" w:cs="Times New Roman"/>
          <w:b/>
          <w:sz w:val="28"/>
          <w:szCs w:val="28"/>
          <w:lang w:val="kk-KZ"/>
        </w:rPr>
      </w:pPr>
      <w:r w:rsidRPr="00B52C42">
        <w:rPr>
          <w:rFonts w:ascii="Times New Roman" w:hAnsi="Times New Roman" w:cs="Times New Roman"/>
          <w:sz w:val="28"/>
          <w:szCs w:val="28"/>
          <w:lang w:val="kk-KZ"/>
        </w:rPr>
        <w:t>Шеміршек ұлпа-ң жасушаларының құрылысы</w:t>
      </w:r>
    </w:p>
    <w:p w:rsidR="00B52C42" w:rsidRDefault="00B52C42" w:rsidP="00B85C7C">
      <w:pPr>
        <w:spacing w:after="0" w:line="240" w:lineRule="auto"/>
        <w:ind w:left="360"/>
        <w:jc w:val="both"/>
        <w:rPr>
          <w:rFonts w:ascii="Times New Roman" w:hAnsi="Times New Roman" w:cs="Times New Roman"/>
          <w:sz w:val="28"/>
          <w:szCs w:val="28"/>
          <w:lang w:val="kk-KZ"/>
        </w:rPr>
      </w:pPr>
    </w:p>
    <w:p w:rsidR="00CF23F6" w:rsidRPr="00CF23F6" w:rsidRDefault="00CF23F6" w:rsidP="00CF23F6">
      <w:pPr>
        <w:autoSpaceDE w:val="0"/>
        <w:autoSpaceDN w:val="0"/>
        <w:adjustRightInd w:val="0"/>
        <w:spacing w:after="0" w:line="240" w:lineRule="auto"/>
        <w:ind w:firstLine="709"/>
        <w:jc w:val="both"/>
        <w:rPr>
          <w:rFonts w:ascii="TimesNewRoman" w:hAnsi="TimesNewRoman" w:cs="TimesNewRoman"/>
          <w:sz w:val="28"/>
          <w:szCs w:val="28"/>
          <w:lang w:val="kk-KZ"/>
        </w:rPr>
      </w:pPr>
      <w:r w:rsidRPr="00CF23F6">
        <w:rPr>
          <w:rFonts w:ascii="TimesNewRoman" w:hAnsi="TimesNewRoman" w:cs="TimesNewRoman"/>
          <w:sz w:val="28"/>
          <w:szCs w:val="28"/>
          <w:lang w:val="kk-KZ"/>
        </w:rPr>
        <w:t>1.Гистология деген сөз гректің гистос (ұлпа) жəне логос(ілім, ғылым) деген сөздерін білдіреді.Ұлпа дегеніміз не? Тарихи жағынан қарайтын болсақ, бұл ұғымды ең бірінші француз ғалымы Биша Анатом (1771-1802жж) енгізді.Ол ағзадағы ұлпалар туралы кітап жазды. Роберт Гук биолог микроскоп жасады.1665 жылы микроскоптың көмегімен тозағашының (пробка) құрылысын зерттеп, оның «клеткадан» тұратынын анықтады. Ұлпа дегеніміз жалпы атқаратын қызметіне, құрылысына кей жағдайда шығу тегіне ұқсас клетка жəне клетка аралық заттардың жиынтығы.</w:t>
      </w:r>
    </w:p>
    <w:p w:rsidR="00CF23F6" w:rsidRDefault="00CF23F6" w:rsidP="00CF23F6">
      <w:pPr>
        <w:autoSpaceDE w:val="0"/>
        <w:autoSpaceDN w:val="0"/>
        <w:adjustRightInd w:val="0"/>
        <w:spacing w:after="0" w:line="240" w:lineRule="auto"/>
        <w:ind w:firstLine="709"/>
        <w:jc w:val="both"/>
        <w:rPr>
          <w:rFonts w:ascii="TimesNewRoman" w:hAnsi="TimesNewRoman" w:cs="TimesNewRoman"/>
          <w:sz w:val="28"/>
          <w:szCs w:val="28"/>
          <w:lang w:val="kk-KZ"/>
        </w:rPr>
      </w:pPr>
      <w:r w:rsidRPr="00CF23F6">
        <w:rPr>
          <w:rFonts w:ascii="TimesNewRoman" w:hAnsi="TimesNewRoman" w:cs="TimesNewRoman"/>
          <w:sz w:val="28"/>
          <w:szCs w:val="28"/>
          <w:lang w:val="kk-KZ"/>
        </w:rPr>
        <w:t>Белгілі бір ұлпаны қарағанда оның жалпы белгілерін дəлелдеп сол белгілері осы  ұлпалардың   үрлеріне тəн екендігін ұғып, басқа да ұлпалардан айырмашылығын білген жөн.</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Эпителий ұлпасы (epithelium), дененің сыртқы бетін, қуыс органдардың ішкі бетін (ішектің,асқазанның, қуықтың) және организмнің секрет бездерін алып жатады.</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Эпителий-шекаралық ұлпа, өйткені ол ішкі ортамен сыртқы ортаның аралығында жатады. Эпителий арқылы организм мен сыртқы ортаның арасында зат алмасу жүреді.</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Ішек эпителийі арқылы қоректік заттар, белок, майлар,углеводтар қан мен лимфаға беріледі, олар арқылы организмге таралады, қоректік заттар энергия көзі болып табылады. Көп уақытта организмнен сыртқы ортаға әртүрлі продуктылар (заттар) сыртқа шығарылып отырады. Мысалы: көміртегі- өкпеден сыртқа шығады, несеп, несепқышқылы бүйрек арқылы сыртқа шығады. Эпителий шекарада тұрғандықтан қорғаныш қызметін атқарады. Ол организмді химиялық, механикалық және басқа да әрекеттерден сақтап тұрады, микроб, улы заттарды өткізбейді. Секрет шығаратын бездердің эпителий ұлпасымаңызды қызмет атқарады, өйткені олар секрет шығарып отырады, ол секрет бүкіл организмдегі зат алмасу процесінің дұрыс жүруін қамтамасыз етеді. Мысалға, асқазан бөлетін сөл оны химиялық және механикалық өзгерістерден сақтайды, ішек әпителиі шығаратын фермент ас қорыту процесінде үлкен роль атқарады.</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A5F20">
        <w:rPr>
          <w:rFonts w:ascii="Times New Roman" w:hAnsi="Times New Roman" w:cs="Times New Roman"/>
          <w:sz w:val="28"/>
          <w:szCs w:val="28"/>
          <w:lang w:val="kk-KZ"/>
        </w:rPr>
        <w:t>Қалқан безі (щитовидная железа) шығаратын гормон жалпы организмдегі алмасу процесін реттейді.</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A5F20">
        <w:rPr>
          <w:rFonts w:ascii="Times New Roman" w:hAnsi="Times New Roman" w:cs="Times New Roman"/>
          <w:sz w:val="28"/>
          <w:szCs w:val="28"/>
          <w:lang w:val="kk-KZ"/>
        </w:rPr>
        <w:t xml:space="preserve">Шығу тегі және атқаратын қызметіне байланысты эпителидің құрылысы әртүрлі болады, бірақ та эпителий ұлпасының басқа ұлпадан ерекшелігі болады. Бұл ерекшелігі оның шекаралық жағдайына және атқаратын қызметіне байланысты. Эпителий ұлпасы клетка пластысын </w:t>
      </w:r>
      <w:r w:rsidRPr="00AA5F20">
        <w:rPr>
          <w:rFonts w:ascii="Times New Roman" w:hAnsi="Times New Roman" w:cs="Times New Roman"/>
          <w:sz w:val="28"/>
          <w:szCs w:val="28"/>
          <w:lang w:val="kk-KZ"/>
        </w:rPr>
        <w:lastRenderedPageBreak/>
        <w:t xml:space="preserve">құрайды.эпителий базальды мембранада жатады, оның астында борпылдақ дәнекер ұлпасы жатады. Оларда қан тамырлары болмайды, ал қоректік затты базальды мембрана арқылы алады. </w:t>
      </w:r>
    </w:p>
    <w:p w:rsidR="00CF23F6" w:rsidRPr="00AA5F20" w:rsidRDefault="00CF23F6" w:rsidP="00CF23F6">
      <w:pPr>
        <w:pStyle w:val="3"/>
        <w:spacing w:before="0" w:after="0"/>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Эпителий ұлпасына жалпы сипаттама</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1.Эпителий шекаралық ұлпа сондықтан организмді сыртқы және ішкі ортадан бөліп тұрады және  ол орталармен қарым-қатынаста болады.  Организмнің ішкі бетін жабынды эпителий қоршап жатады. Ішектің қуысы, асқазанның, бүйректің,жыныс органдардың және т.б. Ішкі органдардың қуыстарын эпителий ұлпасы астарлап жатады және перикордиаль, превраль және құрсақ бөлімдерін бөліп жатады. </w:t>
      </w:r>
    </w:p>
    <w:p w:rsidR="00CF23F6" w:rsidRPr="00AA5F20" w:rsidRDefault="00CF23F6" w:rsidP="00CF23F6">
      <w:pPr>
        <w:spacing w:after="0" w:line="240" w:lineRule="auto"/>
        <w:ind w:firstLine="708"/>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Эпителий ұлпасының негізгі бір еркшелігі шекаралыққызметі. Осы қызметіне байланысты эпителий ұлпасының құрамындағы клетка элементтері әртүрлі болады.Эпителий клеткалары бір-бірімен өте тығыз байланысқан. Эпителий ұлпасы көбінесе қорғаныш қызметін атқаратын құрылымдар болады: кутикула, бақалшық, хитин, панцер. Осы құрылымның барлығы эпителий ұлпасының құрамындағы клеткалардың қызметіне байланысты. Эпителий ұлпасы әсіресе жабынды эпителийде апикальды және базальды  беттері жақсы ажыратылады. Мысалы: ішек эпителийінде апикальді бетінде микроворсинкалар болады. Тыныс органдарының апикальді бетінде талшықтар кездеседі. Эпителий әр уақытта жақсы жетілген базальді  мембранаға орналасады. </w:t>
      </w:r>
    </w:p>
    <w:p w:rsidR="00CF23F6" w:rsidRPr="00AA5F20" w:rsidRDefault="00CF23F6" w:rsidP="00CF23F6">
      <w:pPr>
        <w:spacing w:after="0" w:line="240" w:lineRule="auto"/>
        <w:ind w:firstLine="709"/>
        <w:jc w:val="both"/>
        <w:rPr>
          <w:rFonts w:ascii="Times New Roman" w:hAnsi="Times New Roman" w:cs="Times New Roman"/>
          <w:b/>
          <w:sz w:val="28"/>
          <w:szCs w:val="40"/>
          <w:lang w:val="kk-KZ"/>
        </w:rPr>
      </w:pPr>
      <w:r w:rsidRPr="00AA5F20">
        <w:rPr>
          <w:rFonts w:ascii="Times New Roman" w:hAnsi="Times New Roman" w:cs="Times New Roman"/>
          <w:b/>
          <w:sz w:val="28"/>
          <w:szCs w:val="40"/>
          <w:lang w:val="kk-KZ"/>
        </w:rPr>
        <w:t>Эпителий ұлпасын классификациялау</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Эпителийді классификацияғабөлгенде оның шығу тегіне, құрылысына және атқаратын қызметінеқарайды. Қазіргі уақытта филогенетикалық және морфофункциялық классификация кең тараған. Филогенетикалық классификация бойынша оның шығу тегінің эволюция процесінде қалыптасуына байланысты, атқаратын қызметіне және морфологиясына қарап бөлуді айтады. Бұл классификация бойынша тері, ішек, бүйрек, целом эпителиясы деп бөледі. Осы көрсетілген, әр түрлі эпителий өзіне тиісті ерекше міндетін атқарады. Тері эпителийінің  атқаратын қызметі сыртқы ортадан қорғау, осыған байланысты ,олар көп қабатты болып келеді. Бүйрек эпителиясы организмнан сыртқы ортаға алмасу процесінде жиналған заттарды шығарады және бір қабатты болып келеді.</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  Екінші классификация бойынша атқаратын қызметіне байланыстынегізінде құрылысына қарайды.</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  Эпителий бір қабатты және көп қабатты болып бөлінеді.</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808"/>
        <w:gridCol w:w="2340"/>
        <w:gridCol w:w="3240"/>
      </w:tblGrid>
      <w:tr w:rsidR="00CF23F6" w:rsidRPr="00AA5F20" w:rsidTr="001D36F6">
        <w:tc>
          <w:tcPr>
            <w:tcW w:w="2808" w:type="dxa"/>
          </w:tcPr>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Бір қабатты эпителий</w:t>
            </w:r>
          </w:p>
        </w:tc>
        <w:tc>
          <w:tcPr>
            <w:tcW w:w="2340" w:type="dxa"/>
          </w:tcPr>
          <w:p w:rsidR="00CF23F6" w:rsidRPr="00AA5F20" w:rsidRDefault="00CF23F6" w:rsidP="00CF23F6">
            <w:pPr>
              <w:spacing w:after="0" w:line="240" w:lineRule="auto"/>
              <w:ind w:firstLine="709"/>
              <w:jc w:val="both"/>
              <w:rPr>
                <w:rFonts w:ascii="Times New Roman" w:hAnsi="Times New Roman" w:cs="Times New Roman"/>
                <w:sz w:val="28"/>
                <w:szCs w:val="28"/>
                <w:lang w:val="kk-KZ"/>
              </w:rPr>
            </w:pPr>
          </w:p>
        </w:tc>
        <w:tc>
          <w:tcPr>
            <w:tcW w:w="3240" w:type="dxa"/>
          </w:tcPr>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Көп қабатты эпителий</w:t>
            </w:r>
          </w:p>
        </w:tc>
      </w:tr>
      <w:tr w:rsidR="00CF23F6" w:rsidRPr="00AA5F20" w:rsidTr="001D36F6">
        <w:tc>
          <w:tcPr>
            <w:tcW w:w="2808" w:type="dxa"/>
          </w:tcPr>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Бір қатарлы</w:t>
            </w:r>
          </w:p>
        </w:tc>
        <w:tc>
          <w:tcPr>
            <w:tcW w:w="2340" w:type="dxa"/>
          </w:tcPr>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Көп қатарлы</w:t>
            </w:r>
          </w:p>
        </w:tc>
        <w:tc>
          <w:tcPr>
            <w:tcW w:w="3240" w:type="dxa"/>
          </w:tcPr>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Мүйізді қыртысы бар эпителий</w:t>
            </w:r>
          </w:p>
        </w:tc>
      </w:tr>
      <w:tr w:rsidR="00CF23F6" w:rsidRPr="00295DAB" w:rsidTr="001D36F6">
        <w:tc>
          <w:tcPr>
            <w:tcW w:w="2808" w:type="dxa"/>
          </w:tcPr>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Тегіс куб тәрізді, цилиндр тәрізді</w:t>
            </w:r>
          </w:p>
        </w:tc>
        <w:tc>
          <w:tcPr>
            <w:tcW w:w="2340" w:type="dxa"/>
          </w:tcPr>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Цилиндр тәрізді</w:t>
            </w:r>
          </w:p>
        </w:tc>
        <w:tc>
          <w:tcPr>
            <w:tcW w:w="3240" w:type="dxa"/>
          </w:tcPr>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Мүйізделмеген тегіс немесе қыртысы жоқ</w:t>
            </w:r>
          </w:p>
        </w:tc>
      </w:tr>
    </w:tbl>
    <w:p w:rsidR="00CF23F6" w:rsidRPr="00AA5F20" w:rsidRDefault="00CF23F6" w:rsidP="00CF23F6">
      <w:pPr>
        <w:spacing w:after="0" w:line="240" w:lineRule="auto"/>
        <w:jc w:val="both"/>
        <w:rPr>
          <w:rFonts w:ascii="Times New Roman" w:hAnsi="Times New Roman" w:cs="Times New Roman"/>
          <w:b/>
          <w:sz w:val="28"/>
          <w:szCs w:val="40"/>
          <w:lang w:val="kk-KZ"/>
        </w:rPr>
      </w:pPr>
      <w:r w:rsidRPr="00AA5F20">
        <w:rPr>
          <w:rFonts w:ascii="Times New Roman" w:hAnsi="Times New Roman" w:cs="Times New Roman"/>
          <w:b/>
          <w:sz w:val="28"/>
          <w:szCs w:val="40"/>
          <w:lang w:val="kk-KZ"/>
        </w:rPr>
        <w:t xml:space="preserve"> Морфологиялық классификация</w:t>
      </w:r>
    </w:p>
    <w:p w:rsidR="00CF23F6" w:rsidRPr="00AA5F20" w:rsidRDefault="00CF23F6" w:rsidP="00CF23F6">
      <w:pPr>
        <w:spacing w:after="0" w:line="240" w:lineRule="auto"/>
        <w:ind w:firstLine="708"/>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lastRenderedPageBreak/>
        <w:t>Эпителий бір қабатты көп қатарлы клетка пішініне қарай бөледі.  Пішіні пирамида, куб тәрізді жалпақ цилиндр тәрізді болады. Онтофилогенетикалық классификация эпителийдің қай ұрық жапырақшасының қай өсімімен шығуына байланысты. Эктодерма, энтодерма, мезодерманы шығарған Хлопин.</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A5F20">
        <w:rPr>
          <w:rFonts w:ascii="Times New Roman" w:hAnsi="Times New Roman" w:cs="Times New Roman"/>
          <w:sz w:val="28"/>
          <w:szCs w:val="28"/>
          <w:lang w:val="kk-KZ"/>
        </w:rPr>
        <w:t>Эпидермальді эктодермадан-жабынды, тері, без эпителиялары, ауыз қуысындағы эпителий, сілекей безінің  эпителиясы пайда болады. Эпендима пекальді эпителий негізінде нерв трубкасынан және эпиндемадан пайда болады.</w:t>
      </w:r>
    </w:p>
    <w:p w:rsidR="00CF23F6" w:rsidRPr="00AA5F20" w:rsidRDefault="00CF23F6" w:rsidP="00CF23F6">
      <w:pPr>
        <w:pStyle w:val="a6"/>
        <w:ind w:firstLine="709"/>
        <w:jc w:val="both"/>
        <w:rPr>
          <w:bCs/>
          <w:szCs w:val="40"/>
        </w:rPr>
      </w:pPr>
      <w:r w:rsidRPr="00AA5F20">
        <w:rPr>
          <w:bCs/>
          <w:szCs w:val="40"/>
        </w:rPr>
        <w:t>Қызметіне қарай классификациялау:</w:t>
      </w:r>
    </w:p>
    <w:p w:rsidR="00CF23F6" w:rsidRPr="00AA5F20" w:rsidRDefault="00CF23F6" w:rsidP="00CF23F6">
      <w:pPr>
        <w:numPr>
          <w:ilvl w:val="0"/>
          <w:numId w:val="6"/>
        </w:numPr>
        <w:spacing w:after="0" w:line="240" w:lineRule="auto"/>
        <w:ind w:left="0"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Жабынды эпителий(тері эпителийі)</w:t>
      </w:r>
    </w:p>
    <w:p w:rsidR="00CF23F6" w:rsidRPr="00AA5F20" w:rsidRDefault="00CF23F6" w:rsidP="00CF23F6">
      <w:pPr>
        <w:numPr>
          <w:ilvl w:val="0"/>
          <w:numId w:val="6"/>
        </w:numPr>
        <w:spacing w:after="0" w:line="240" w:lineRule="auto"/>
        <w:ind w:left="0"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шырышты органдардың қабатын астарлап жататын эпителий.</w:t>
      </w:r>
    </w:p>
    <w:p w:rsidR="00CF23F6" w:rsidRPr="00AA5F20" w:rsidRDefault="00CF23F6" w:rsidP="00CF23F6">
      <w:pPr>
        <w:numPr>
          <w:ilvl w:val="0"/>
          <w:numId w:val="6"/>
        </w:numPr>
        <w:spacing w:after="0" w:line="240" w:lineRule="auto"/>
        <w:ind w:left="0"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Превральді перикардиальді және құрсақ қабаттарын алып жататын эпителий. </w:t>
      </w:r>
    </w:p>
    <w:p w:rsidR="00CF23F6" w:rsidRPr="00AA5F20" w:rsidRDefault="00CF23F6" w:rsidP="00CF23F6">
      <w:pPr>
        <w:numPr>
          <w:ilvl w:val="0"/>
          <w:numId w:val="6"/>
        </w:numPr>
        <w:spacing w:after="0" w:line="240" w:lineRule="auto"/>
        <w:ind w:left="0"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Ішкі органдардың паренхимасын алып жататын эпителий.</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  Осылардың ішіндегі жақсы зерттелген тері эпителиясы. Бұл омыртқалы және омыртқасыз жануарларда әртүрлі.</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  Омыртқасыз жануарларда жабынды эпителий бірнеше қызмет атқарады: </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  Қорғаныштық − бұл қаңқа қызметімен байланысты. Осы жабынды эпителий омыртқасыз жануарларда қимыл қызметін атқарады. Өйткені тері арқылы қимылдайды. </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  Омыртқасыз жануарларда талшықтар, өсінділер көп болады. Олардың тері эпителиясы экскреторлы қызмет атқарады. Олардың құрамындағы секретті сыртқа шығарады. Ішек қуыстарында стрекательді клетка болады. Олар әртүрлі улы зат жіберу арқылы өзінің қорегін тауып алады. </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  Омыртқасыз жануарлардың тері эпителиясы бірнеше қызмсет атқарады.</w:t>
      </w:r>
    </w:p>
    <w:p w:rsidR="00CF23F6" w:rsidRPr="00AA5F20" w:rsidRDefault="00CF23F6" w:rsidP="00CF23F6">
      <w:pPr>
        <w:spacing w:after="0" w:line="240" w:lineRule="auto"/>
        <w:ind w:firstLine="709"/>
        <w:jc w:val="both"/>
        <w:rPr>
          <w:rFonts w:ascii="Times New Roman" w:hAnsi="Times New Roman" w:cs="Times New Roman"/>
          <w:b/>
          <w:sz w:val="28"/>
          <w:szCs w:val="40"/>
          <w:lang w:val="kk-KZ"/>
        </w:rPr>
      </w:pPr>
      <w:r w:rsidRPr="00AA5F20">
        <w:rPr>
          <w:rFonts w:ascii="Times New Roman" w:hAnsi="Times New Roman" w:cs="Times New Roman"/>
          <w:b/>
          <w:sz w:val="28"/>
          <w:szCs w:val="40"/>
          <w:lang w:val="kk-KZ"/>
        </w:rPr>
        <w:t>Ішектің шырышты эпителийі</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  </w:t>
      </w:r>
      <w:r w:rsidRPr="00AA5F20">
        <w:rPr>
          <w:rFonts w:ascii="Times New Roman" w:hAnsi="Times New Roman" w:cs="Times New Roman"/>
          <w:sz w:val="28"/>
          <w:szCs w:val="28"/>
          <w:lang w:val="kk-KZ"/>
        </w:rPr>
        <w:tab/>
        <w:t>Жоғарғы сатыдағы омыртқалыларда ас ішектің шырышты эпителийінің апикальді бетінде ворсинкалар кездеседі. Ворсинкалар мен крипталар тереңірек орналасқан. Ворсинкалар мен крипкалар бір қабатты энтероциттерде орналасқан. Энтероциттер өздерінің бөлінуінің арқасында жоғары ворсинка жағына шығады.  Эпителий қабатында энтероциттерден басқа бокал тәрізді без клеткасы, энтероэндокринді клеткалар болады. Адамда және кеміргіш отрядтарында пищеристый клеткалар кездеседі.</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  Суда жүзетін құстарда ерекше осмос реттейтін құрылым  болады, «солевые железы» тұзды бездер және ректальды бездер мысалы акулада кездеседі.</w:t>
      </w:r>
    </w:p>
    <w:p w:rsidR="00CF23F6" w:rsidRPr="00AA5F20" w:rsidRDefault="00CF23F6" w:rsidP="00CF23F6">
      <w:pPr>
        <w:spacing w:after="0" w:line="240" w:lineRule="auto"/>
        <w:ind w:firstLine="709"/>
        <w:jc w:val="both"/>
        <w:rPr>
          <w:rFonts w:ascii="Times New Roman" w:hAnsi="Times New Roman" w:cs="Times New Roman"/>
          <w:bCs/>
          <w:sz w:val="28"/>
          <w:szCs w:val="40"/>
          <w:lang w:val="kk-KZ"/>
        </w:rPr>
      </w:pPr>
      <w:r w:rsidRPr="00AA5F20">
        <w:rPr>
          <w:rFonts w:ascii="Times New Roman" w:hAnsi="Times New Roman" w:cs="Times New Roman"/>
          <w:bCs/>
          <w:sz w:val="28"/>
          <w:szCs w:val="40"/>
          <w:lang w:val="kk-KZ"/>
        </w:rPr>
        <w:t>6. Бүйрек эпителийі.</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Бүйрек ыдырау процесінде пайда болған керексіз заттарды организмнен шығарып қанды тұрақты жағдайға келтіріп отырады. </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  Бүйректің іші біртекті құрылыстан келген нефрондардан тұрады. Олардың саны 2 млн-ға дейін барады. Осы нефрондар арқылы қаннан несеп бөлініп шығады.  Нефронның құрылысына келсек, ол капилляр шумағын </w:t>
      </w:r>
      <w:r w:rsidRPr="00AA5F20">
        <w:rPr>
          <w:rFonts w:ascii="Times New Roman" w:hAnsi="Times New Roman" w:cs="Times New Roman"/>
          <w:sz w:val="28"/>
          <w:szCs w:val="28"/>
          <w:lang w:val="kk-KZ"/>
        </w:rPr>
        <w:lastRenderedPageBreak/>
        <w:t xml:space="preserve">орап  жатқан капсуладан басталады. Капсула мен капилляр шумағын бүйрек денешігі деп атайды. Капсула қос қабырғалы тостағанша тәрізді. Оның капилляр шумағына тығыз байланысқан ішкі қабырғасымен сыртқы қабырғасының арасында саңылау кеңістігі жатады. Осы кеңістікте қаннан сүзіліп шыққан сұйықтық жиналады. </w:t>
      </w:r>
    </w:p>
    <w:p w:rsidR="00CF23F6" w:rsidRPr="00AA5F20" w:rsidRDefault="00CF23F6" w:rsidP="00CF23F6">
      <w:pPr>
        <w:spacing w:after="0" w:line="240" w:lineRule="auto"/>
        <w:ind w:firstLine="709"/>
        <w:jc w:val="both"/>
        <w:rPr>
          <w:rFonts w:ascii="Times New Roman" w:hAnsi="Times New Roman" w:cs="Times New Roman"/>
          <w:b/>
          <w:sz w:val="28"/>
          <w:szCs w:val="40"/>
          <w:lang w:val="kk-KZ"/>
        </w:rPr>
      </w:pPr>
      <w:r w:rsidRPr="00AA5F20">
        <w:rPr>
          <w:rFonts w:ascii="Times New Roman" w:hAnsi="Times New Roman" w:cs="Times New Roman"/>
          <w:b/>
          <w:sz w:val="28"/>
          <w:szCs w:val="40"/>
          <w:lang w:val="kk-KZ"/>
        </w:rPr>
        <w:t xml:space="preserve"> Безді эпителидің патологиялық процесстерге ұшырауы.</w:t>
      </w:r>
    </w:p>
    <w:p w:rsidR="00CF23F6" w:rsidRPr="00AA5F20" w:rsidRDefault="00CF23F6" w:rsidP="00CF23F6">
      <w:pPr>
        <w:spacing w:after="0" w:line="240" w:lineRule="auto"/>
        <w:ind w:firstLine="708"/>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Жоғары дәрежеде маманданған бүйрек эпителийі шығару және осмос реттеуші эпителий болып саналады мұнда сүзу , реабсорбция және секреция процестері жүреді. әртүрлі тұзды суда өмір сүретін жануарларда осмос реттеуші эпителий үлкен рөл атқарады. </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bCs/>
          <w:sz w:val="28"/>
          <w:szCs w:val="40"/>
          <w:lang w:val="kk-KZ"/>
        </w:rPr>
        <w:t>Безді эпителий.</w:t>
      </w:r>
      <w:r w:rsidRPr="00AA5F20">
        <w:rPr>
          <w:rFonts w:ascii="Times New Roman" w:hAnsi="Times New Roman" w:cs="Times New Roman"/>
          <w:sz w:val="28"/>
          <w:szCs w:val="28"/>
          <w:lang w:val="kk-KZ"/>
        </w:rPr>
        <w:t xml:space="preserve"> Ең ерте дамыған эпителий ішек және тері эпителийі болып саналады. Жоғары сатыдағы жануарларда олар тосқауылдық, сорғыштық, бездік шығарушы осмос реттейтін қызметтер атқарады.</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Без эпетелийі метаболизм прцессінде пайда блоған секреттерді сыртқы ортаға шығарып отырады. Ерекше секрет ретінде гормондарды айтуға болады. </w:t>
      </w:r>
    </w:p>
    <w:p w:rsidR="00CF23F6" w:rsidRPr="00AA5F20" w:rsidRDefault="00CF23F6" w:rsidP="00CF23F6">
      <w:pPr>
        <w:pStyle w:val="a6"/>
        <w:ind w:firstLine="709"/>
        <w:jc w:val="both"/>
        <w:rPr>
          <w:bCs/>
          <w:szCs w:val="28"/>
        </w:rPr>
      </w:pPr>
      <w:r w:rsidRPr="00AA5F20">
        <w:rPr>
          <w:bCs/>
          <w:szCs w:val="28"/>
        </w:rPr>
        <w:t>Паталогиялық процсстерге ұшырауы:</w:t>
      </w:r>
    </w:p>
    <w:p w:rsidR="00CF23F6" w:rsidRPr="00AA5F20" w:rsidRDefault="00CF23F6" w:rsidP="00CF23F6">
      <w:pPr>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Безді эпителийдің түрлері:</w:t>
      </w:r>
    </w:p>
    <w:p w:rsidR="00CF23F6" w:rsidRPr="00AA5F20" w:rsidRDefault="00CF23F6" w:rsidP="00CF23F6">
      <w:pPr>
        <w:numPr>
          <w:ilvl w:val="0"/>
          <w:numId w:val="7"/>
        </w:numPr>
        <w:tabs>
          <w:tab w:val="clear" w:pos="720"/>
          <w:tab w:val="num" w:pos="0"/>
        </w:tabs>
        <w:spacing w:after="0" w:line="240" w:lineRule="auto"/>
        <w:ind w:left="0"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Экзокринді бездер </w:t>
      </w:r>
    </w:p>
    <w:p w:rsidR="00CF23F6" w:rsidRPr="00AA5F20" w:rsidRDefault="00CF23F6" w:rsidP="00CF23F6">
      <w:pPr>
        <w:numPr>
          <w:ilvl w:val="0"/>
          <w:numId w:val="7"/>
        </w:numPr>
        <w:tabs>
          <w:tab w:val="clear" w:pos="720"/>
          <w:tab w:val="num" w:pos="0"/>
        </w:tabs>
        <w:spacing w:after="0" w:line="240" w:lineRule="auto"/>
        <w:ind w:left="0"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 xml:space="preserve">Эндокринді бездер </w:t>
      </w:r>
    </w:p>
    <w:p w:rsidR="00CF23F6" w:rsidRPr="00AA5F20" w:rsidRDefault="00CF23F6" w:rsidP="00CF23F6">
      <w:pPr>
        <w:numPr>
          <w:ilvl w:val="0"/>
          <w:numId w:val="7"/>
        </w:numPr>
        <w:tabs>
          <w:tab w:val="clear" w:pos="720"/>
          <w:tab w:val="num" w:pos="0"/>
        </w:tabs>
        <w:spacing w:after="0" w:line="240" w:lineRule="auto"/>
        <w:ind w:left="0"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Паракринді бездер-секретін интерстицияға ,клетка аралық заттарға бөледі.</w:t>
      </w:r>
    </w:p>
    <w:p w:rsidR="00CF23F6" w:rsidRPr="00AA5F20" w:rsidRDefault="00CF23F6" w:rsidP="00CF23F6">
      <w:pPr>
        <w:tabs>
          <w:tab w:val="num" w:pos="0"/>
        </w:tabs>
        <w:spacing w:after="0" w:line="240" w:lineRule="auto"/>
        <w:ind w:firstLine="709"/>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A5F20">
        <w:rPr>
          <w:rFonts w:ascii="Times New Roman" w:hAnsi="Times New Roman" w:cs="Times New Roman"/>
          <w:sz w:val="28"/>
          <w:szCs w:val="28"/>
          <w:lang w:val="kk-KZ"/>
        </w:rPr>
        <w:t>Секреция – клеткадағы биосинтезді айтамыз. Жинақталуы және оның клеткадан тыс шығуы организмнің қалыпты физиологиялық процесстерін қамтамасыз етеді.</w:t>
      </w:r>
    </w:p>
    <w:p w:rsidR="00CF23F6" w:rsidRPr="00AA5F20" w:rsidRDefault="00CF23F6" w:rsidP="00CF23F6">
      <w:pPr>
        <w:tabs>
          <w:tab w:val="num" w:pos="0"/>
        </w:tabs>
        <w:spacing w:after="0" w:line="240" w:lineRule="auto"/>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Рекреция –клеткадан зиянды, керек емес заттардың шығуы(су, иондар) олар химиялық өзгерістерге ұшырамайды.</w:t>
      </w:r>
    </w:p>
    <w:p w:rsidR="00CF23F6" w:rsidRPr="00AA5F20" w:rsidRDefault="00CF23F6" w:rsidP="00CF23F6">
      <w:pPr>
        <w:tabs>
          <w:tab w:val="num" w:pos="0"/>
        </w:tabs>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AA5F20">
        <w:rPr>
          <w:rFonts w:ascii="Times New Roman" w:hAnsi="Times New Roman" w:cs="Times New Roman"/>
          <w:sz w:val="28"/>
          <w:szCs w:val="28"/>
          <w:lang w:val="kk-KZ"/>
        </w:rPr>
        <w:t>Эскреция – клеткадан зиянды, керек емес заттардың шығарылуы (несеп, несеп қышқылы).</w:t>
      </w:r>
    </w:p>
    <w:p w:rsidR="00CF23F6" w:rsidRPr="00AA5F20" w:rsidRDefault="00CF23F6" w:rsidP="00CF23F6">
      <w:pPr>
        <w:tabs>
          <w:tab w:val="num" w:pos="0"/>
        </w:tabs>
        <w:spacing w:after="0" w:line="240" w:lineRule="auto"/>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Бөлінетін секретті заттардың химиялық құрамы алуан түрлі (белок түрінде табиғатты пептидті болуы мүмкін)</w:t>
      </w:r>
    </w:p>
    <w:p w:rsidR="00CF23F6" w:rsidRPr="00AA5F20" w:rsidRDefault="00CF23F6" w:rsidP="00CF23F6">
      <w:pPr>
        <w:tabs>
          <w:tab w:val="num" w:pos="0"/>
        </w:tabs>
        <w:spacing w:after="0" w:line="240" w:lineRule="auto"/>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Секрет липидті мысалы стероидты гормондар, май тамшылары.</w:t>
      </w:r>
    </w:p>
    <w:p w:rsidR="00CF23F6" w:rsidRPr="00AA5F20" w:rsidRDefault="00CF23F6" w:rsidP="00CF23F6">
      <w:pPr>
        <w:tabs>
          <w:tab w:val="num" w:pos="0"/>
        </w:tabs>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sz w:val="28"/>
          <w:szCs w:val="28"/>
          <w:lang w:val="kk-KZ"/>
        </w:rPr>
        <w:t>Бездердің көбісі эпителий ұлпасының құрамында болады. Тек бүйрек  үсті безінің , гипофиздің паренхималары нейрогенді. Бездер қан тамырларымен, нервтермен және дәнекер ұлпалармен жақсы қамтамасыз етілген. Бездер бір клеткалы болып келеді.</w:t>
      </w:r>
    </w:p>
    <w:p w:rsidR="00CF23F6" w:rsidRDefault="00CF23F6" w:rsidP="00CF23F6">
      <w:pPr>
        <w:tabs>
          <w:tab w:val="num" w:pos="0"/>
        </w:tabs>
        <w:spacing w:after="0" w:line="240" w:lineRule="auto"/>
        <w:ind w:firstLine="709"/>
        <w:jc w:val="both"/>
        <w:rPr>
          <w:rFonts w:ascii="Times New Roman" w:hAnsi="Times New Roman" w:cs="Times New Roman"/>
          <w:sz w:val="28"/>
          <w:szCs w:val="28"/>
          <w:lang w:val="kk-KZ"/>
        </w:rPr>
      </w:pPr>
      <w:r w:rsidRPr="00AA5F20">
        <w:rPr>
          <w:rFonts w:ascii="Times New Roman" w:hAnsi="Times New Roman" w:cs="Times New Roman"/>
          <w:bCs/>
          <w:sz w:val="28"/>
          <w:szCs w:val="40"/>
          <w:lang w:val="kk-KZ"/>
        </w:rPr>
        <w:t xml:space="preserve">Бездерді талдау. </w:t>
      </w:r>
      <w:r w:rsidRPr="00AA5F20">
        <w:rPr>
          <w:rFonts w:ascii="Times New Roman" w:hAnsi="Times New Roman" w:cs="Times New Roman"/>
          <w:sz w:val="28"/>
          <w:szCs w:val="28"/>
          <w:lang w:val="kk-KZ"/>
        </w:rPr>
        <w:t xml:space="preserve"> Экзокринді без- шырышты бокал тәрізді клеткалардан тұрады. Қалқанша безі организмдердегі жалпы  зат алмасу процесін реттейді. Аденогипофизге картинотропты, тиреотропты, гонадотропты гормондар жатады. Секреция процесі гипоталамус арқылы реттеледі. Клеткалар-оксофильді, базофильді, хромофобты болып келеді.</w:t>
      </w:r>
    </w:p>
    <w:p w:rsidR="00CF23F6" w:rsidRPr="00AA5F20" w:rsidRDefault="00CF23F6" w:rsidP="00CF23F6">
      <w:pPr>
        <w:tabs>
          <w:tab w:val="num" w:pos="0"/>
        </w:tabs>
        <w:spacing w:after="0" w:line="240" w:lineRule="auto"/>
        <w:ind w:firstLine="709"/>
        <w:jc w:val="both"/>
        <w:rPr>
          <w:rFonts w:ascii="Times New Roman" w:hAnsi="Times New Roman" w:cs="Times New Roman"/>
          <w:sz w:val="28"/>
          <w:szCs w:val="28"/>
          <w:lang w:val="kk-KZ"/>
        </w:rPr>
      </w:pPr>
    </w:p>
    <w:p w:rsidR="00CF23F6" w:rsidRP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 xml:space="preserve">          2.   Ішкі орта ұлпалары өзінің морфологиялық ерекшелігі жағынан және атқаратын қызметтері жағынан әртүрлі ұлпаларды топтастырады. Негізінде сыртқы ортамен қарым-қатынаста болмайды. Жануарлар мүшесінің ішкі </w:t>
      </w:r>
      <w:r w:rsidRPr="00CF23F6">
        <w:rPr>
          <w:rFonts w:ascii="Times New Roman" w:hAnsi="Times New Roman" w:cs="Times New Roman"/>
          <w:sz w:val="28"/>
          <w:szCs w:val="28"/>
          <w:lang w:val="kk-KZ"/>
        </w:rPr>
        <w:lastRenderedPageBreak/>
        <w:t>ортасын құрайды. Бұл ұлпаларды кейбір оқулықтарда шығу тегі жағынан ұқсас келетіндігі айтылады. Мысалы эмбриогенезде (мезодерма, эктодерма клеткаларының көшуі кезіеде) мезенхимадан пайда болады деген ұғым да бар. Қазіргі уақытта бұл көзқарас қайтадан қаралуда, өйткені «ствол» немесе «бағана» клеткалары ұлпалардың дамуындағы негізгі көзі деген көзқарастар дадәлелденген. Немесе ұлпалар бағана клеткаларынан пайда болады деген ұғым эксперименттер арқылы дәлелденген. Бастапқы бағана клеткаларының детерминациясы гаструла кезеңінде жүреді. Бұл кезеңде ұлпаларға арналған гендердің «дерепрессиясы» жүреді. Бұл кезеңде мезенхима әлі де пайда бола қойған жоқ.</w:t>
      </w:r>
    </w:p>
    <w:p w:rsidR="00CF23F6" w:rsidRPr="00CF23F6" w:rsidRDefault="00CF23F6" w:rsidP="00CF23F6">
      <w:pPr>
        <w:spacing w:after="0" w:line="240" w:lineRule="auto"/>
        <w:jc w:val="both"/>
        <w:rPr>
          <w:rFonts w:ascii="Times New Roman" w:hAnsi="Times New Roman" w:cs="Times New Roman"/>
          <w:sz w:val="28"/>
          <w:szCs w:val="28"/>
          <w:lang w:val="kk-KZ"/>
        </w:rPr>
      </w:pPr>
      <w:r>
        <w:rPr>
          <w:rFonts w:ascii="Times New Roman" w:hAnsi="Times New Roman" w:cs="Times New Roman"/>
          <w:sz w:val="28"/>
          <w:szCs w:val="28"/>
          <w:lang w:val="kk-KZ"/>
        </w:rPr>
        <w:t xml:space="preserve"> </w:t>
      </w:r>
      <w:r w:rsidRPr="00CF23F6">
        <w:rPr>
          <w:rFonts w:ascii="Times New Roman" w:hAnsi="Times New Roman" w:cs="Times New Roman"/>
          <w:sz w:val="28"/>
          <w:szCs w:val="28"/>
          <w:lang w:val="kk-KZ"/>
        </w:rPr>
        <w:t xml:space="preserve"> Кейбір ақырғы жылғы шыққан жұмыстарда дәнекер ұлпасының әр түрлі клеткалары, әртүрлі бағана клеткаларынан пайда болған дейді. Мысалы, макрофагтар, толық клеткалар (тучные клетки), плазматикалық клеткалар қан жасайтын бағана клеткаларынан пайда болса, ұзақ өмір сүретін фибробластар басқа бағана клеткаларынан пайда болады. Н.Г.Хрушов 1976 ғылыми жұмыстары арқылы фибробластардың екі түрінің (қысқа, ұзақ өмір сүретін) екі түрлі бағана клеткаларынан пайда болатынын дәлелдеді.</w:t>
      </w:r>
    </w:p>
    <w:p w:rsidR="00CF23F6" w:rsidRP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Сонымен ішкі орта ұлпаларына қан, лимфа, дәнекер ұлпалары жатады. Дәнекер ұлпасы морфологиялық жағынан борпылдақ, тығыз, ретикулалық, шеміршек, сүйек ұлпалары деп бөлінеді. Негізгі клетка- ұзақ өмір сүретін фибробластар. Борпылдақ ұлпасының фибробласы дәнекер ұлпасының басқа түрлерінің механоциттері біртектес өсе бастаған ұрықтан пайда болады, гистогенезде бұл ұлпалардың ерекшеліктері айқындалады.</w:t>
      </w:r>
    </w:p>
    <w:p w:rsidR="00CF23F6" w:rsidRP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Ішкі ортаның ұлпаларының ерекшеліктері клетка аралық заттарда жақсы жетілген. Олар клеткаларды бір-бірінен алшақтатады. Клеткаларында полярлы қасиет болмайды. Бұл ұлпаның ерекшелігі организмде «ішкі орналасуы».</w:t>
      </w:r>
    </w:p>
    <w:p w:rsidR="00CF23F6" w:rsidRP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 xml:space="preserve">   Олардың атқаратын қызметтері әртүрлі. Қан. Лимфа, борпылдақ ұлпасы организмді қоректік заттармен қамтамасыз етеді, сондықтан да оларды трофикалық ұлпаларға жатқызады.  Сонымен қатар олар организмге түскен бөгде заттардан, инфекциядан қорғайды. Қан клеткалары бактерияларды фагоцитоз арқылы жояды және антиденешіктер жасайды. Одан басқа бұл ұлпалар клетка аралық заттардың химиялық, каллоидті құрамын толықтырады.</w:t>
      </w:r>
    </w:p>
    <w:p w:rsidR="00CF23F6" w:rsidRP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 xml:space="preserve">       Эволюция процесінде ішкі орта ұлпалары эпителиимен бір мезгілде және өте ерте пайда болған. Сонымен ішкі орта ұлпалары жалпы алғанда мазенхимадан дамыған, клетка аралық затқа бай организмнің  ішінде орналасқан тіректік  қорғаныштық және қоректік  қызметтер атқаратын ұлпалар болып саналады.  </w:t>
      </w:r>
    </w:p>
    <w:p w:rsidR="00CF23F6" w:rsidRPr="00CF23F6" w:rsidRDefault="00CF23F6" w:rsidP="00CF23F6">
      <w:pPr>
        <w:spacing w:after="0" w:line="240" w:lineRule="auto"/>
        <w:jc w:val="both"/>
        <w:rPr>
          <w:rFonts w:ascii="Times New Roman" w:hAnsi="Times New Roman" w:cs="Times New Roman"/>
          <w:b/>
          <w:sz w:val="28"/>
          <w:szCs w:val="28"/>
          <w:lang w:val="kk-KZ"/>
        </w:rPr>
      </w:pPr>
      <w:r w:rsidRPr="00CF23F6">
        <w:rPr>
          <w:rFonts w:ascii="Times New Roman" w:hAnsi="Times New Roman" w:cs="Times New Roman"/>
          <w:b/>
          <w:sz w:val="28"/>
          <w:szCs w:val="28"/>
          <w:lang w:val="kk-KZ"/>
        </w:rPr>
        <w:t>Қанның жасалуы</w:t>
      </w:r>
    </w:p>
    <w:p w:rsidR="00CF23F6" w:rsidRP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 xml:space="preserve">Қанның дамуын гепотоэз(haima- қан,poesis-жасалу) дейді. Гепотоэздің екі түрін ажыратады эмбриондық және постэмбриондық. Эмбриондық гепотоэз қан мен ұлпаның эмбриондық кезеніңдегі түзілуі, ал постэбриондық гемопоэз қанның физиологиялық регенерациясы. Эритроциттердің түзілуін-эриттропоэз, гранулоциттердің түзілуін- гранулопоэз, тромбоциттердің </w:t>
      </w:r>
      <w:r w:rsidRPr="00CF23F6">
        <w:rPr>
          <w:rFonts w:ascii="Times New Roman" w:hAnsi="Times New Roman" w:cs="Times New Roman"/>
          <w:sz w:val="28"/>
          <w:szCs w:val="28"/>
          <w:lang w:val="kk-KZ"/>
        </w:rPr>
        <w:lastRenderedPageBreak/>
        <w:t>түзілуін-тромбоцитопоэз, моноциттердің түзілуін- моноцитопоэз, лимфоциттердің түзілуін- лимфоцитопоэз деп атайды.</w:t>
      </w:r>
    </w:p>
    <w:p w:rsidR="00CF23F6" w:rsidRP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Эмбриондарда қан бастапқы кезде сары уыз (желток)қапшығынын қабырғасында түзіледі, кейін бауырда, сүйек майында, лимфа түзуші органдарда (тимус, көк бауыр, лимфалық бездерде) жасалады. Қанның барлық клеткалары  мезенхимнын клеткаларынан пайда болады. Эмбриондық қан жасалуы кезінде қанның  түзіліуімен  бірге тамырлар жүйесінің қалыптасуы  жүреді. Қан жасалудың ең ерте гепопоэз ұрықөтан тыс болады. Мезобласта қан аралшықтары пайда болады. Қан аралшықтары қосылып тамырлар торын құрайды.</w:t>
      </w:r>
    </w:p>
    <w:p w:rsidR="00CF23F6" w:rsidRP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Адам ұрығында «бағана» клеткаларының қай кезде пайда болатыны  жайында деректер жоқ. Ал тышқандарда  7-9 күндері пайда болады. Әрі қарай  бірінші  эритробластар, бірінші лейкоциттер пайда болады.</w:t>
      </w:r>
    </w:p>
    <w:p w:rsidR="00CF23F6" w:rsidRP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Эритроциттердің түзілуі гемоцитобластарда гемоглабинің жиналуынан басталады. Ересек адамдарда қанның  пішіндік бір-бірінен бөлек орналасады. Элементтреі арнаулы  қан  жасаушы  мүшелерде түзіледі. Олардың біразы-көк бауыр, жілік майында түзіледі. Ал лимфоциттер- көк бауырда лимфа тамырларында түзіледі. Жілік майында эритроциттердің, гранулоциттердің және қан пластинкаларында жаңадан түзілу процессі жүреді. Жілік майында  эритроциттердің, гранулоциттердің және  қан платинкаларыында  жаңадан түзілуі процесі жүреді. Жілік майының қан жасаушы ұлпасы-миелидті ұлпа деп аталады. Моноциттер миелидті және лимфоидті ұлпаларда түзіледі.</w:t>
      </w:r>
    </w:p>
    <w:p w:rsidR="00CF23F6" w:rsidRP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Қан жасалудың ең көп тараған теорисы бойынша миелидті және лимфоидті ұлпалардың қан жасаушы ретінде детерминделген ортақ бастама клеткалары болады.Бұл дің клеткалары өзінің түрі жағынан кішкене лимфоциттерге ұқсайды. Қан дасаушы жүйенің түрлі учаскелерінің үздіксіз дің клеткаларын алмастыруы және олардың қоныстануы жүреді.</w:t>
      </w:r>
    </w:p>
    <w:p w:rsid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Гемоцитопбламтардың бөлінуі  арқылы пайда болған клеткалар эритропоэз кезінде амеба тәрізді қозғалуға қабілетсіз, ең бастысы цитоплазма күшті базофилияланады.Бұл клеткалар прэмбриолобластар немесе  базофильді эритробластар деп аталады. Қайталап көбею және гемоглабиндіннің мөлшерінің артуы нәтижесінде  полихромофильді деп аталатын бір қатар эритробластар пайда болады.Гемицитобластар гранулоцитопоэз митоздық долмен бөлініп, промелиоциттер- сопақ ядросы бар, цитоплазмасы  әлсіз базофильді, цетрисомасы жақсы байқалатын және жалпы түйіршікті клеткалар түзіледі.</w:t>
      </w:r>
    </w:p>
    <w:p w:rsidR="00CF23F6" w:rsidRPr="00CF23F6" w:rsidRDefault="00CF23F6" w:rsidP="00CF23F6">
      <w:pPr>
        <w:spacing w:after="0" w:line="240" w:lineRule="auto"/>
        <w:ind w:firstLine="709"/>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3.Көлденең жолақты бұлшықет және тегіс бұлшықеттер. Көлденең жолақты бұлшықетке қаңқа бұлшықеті,тіл, көз,қолқа, өңештің жоғарғы бөлігінің  көмей еттері жатады.Адам бетіндегі  көңіл-күй бұлшықеті,көзді қимылдату қалқанында және тыныс жолдарында қездеседі.</w:t>
      </w:r>
    </w:p>
    <w:p w:rsidR="00CF23F6" w:rsidRPr="00CF23F6" w:rsidRDefault="00CF23F6" w:rsidP="00CF23F6">
      <w:pPr>
        <w:spacing w:after="0" w:line="240" w:lineRule="auto"/>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 xml:space="preserve">  Көлденең салалы бұлшықет компоненті симпласт болады.Көлденең жолақтан тұрады. Негізгі компоненті протофибрильдер.</w:t>
      </w:r>
    </w:p>
    <w:p w:rsidR="00CF23F6" w:rsidRPr="00CF23F6" w:rsidRDefault="00CF23F6" w:rsidP="00CF23F6">
      <w:pPr>
        <w:spacing w:after="0" w:line="240" w:lineRule="auto"/>
        <w:ind w:firstLine="709"/>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 xml:space="preserve">        1.Изотропты                            3.Актин</w:t>
      </w:r>
    </w:p>
    <w:p w:rsidR="0003656F" w:rsidRDefault="00CF23F6" w:rsidP="0003656F">
      <w:pPr>
        <w:spacing w:after="0" w:line="240" w:lineRule="auto"/>
        <w:ind w:firstLine="709"/>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 xml:space="preserve">        2.Анизотропты                        4.Миозин</w:t>
      </w:r>
    </w:p>
    <w:p w:rsidR="00CF23F6" w:rsidRPr="00CF23F6" w:rsidRDefault="00CF23F6" w:rsidP="0003656F">
      <w:pPr>
        <w:spacing w:after="0" w:line="240" w:lineRule="auto"/>
        <w:ind w:firstLine="709"/>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lastRenderedPageBreak/>
        <w:t>Көлденең жолақты бұлшықеттің құрылымдық функционалдық бірлігі саркамер деп аталады.Саркамерге изотропты бөлік жартылай анизотропты  толық кіреді z-z.   Zбұл жолақ.Z-изотропты жіпшенің белдеуін бөледі.Ол тірек қызметін атқарады.Анизотропты жіпшенің ортасында «М»жолағы болады.Ол бұлшық ет қысқарғанда пайда болады. Тірек компонентіне М Z жолақтары кіреді. Жолақтарға талшықтар келіп бекінеді.</w:t>
      </w:r>
    </w:p>
    <w:p w:rsidR="0003656F" w:rsidRDefault="00CF23F6" w:rsidP="0003656F">
      <w:pPr>
        <w:spacing w:after="0" w:line="240" w:lineRule="auto"/>
        <w:ind w:firstLine="709"/>
        <w:jc w:val="both"/>
        <w:rPr>
          <w:rFonts w:ascii="Times New Roman" w:hAnsi="Times New Roman" w:cs="Times New Roman"/>
          <w:sz w:val="28"/>
          <w:szCs w:val="28"/>
          <w:lang w:val="kk-KZ"/>
        </w:rPr>
      </w:pPr>
      <w:r w:rsidRPr="00CF23F6">
        <w:rPr>
          <w:rFonts w:ascii="Times New Roman" w:hAnsi="Times New Roman" w:cs="Times New Roman"/>
          <w:sz w:val="28"/>
          <w:szCs w:val="28"/>
          <w:lang w:val="kk-KZ"/>
        </w:rPr>
        <w:t>Адисканың ұзындығы 1,5-2мкм  1дискасы жиырылуға байланысты.        Симпласт көп ядролы құрылым.Онда ет ұлпасын оттегімен қамтамасыз ететін миоглобулин белогы болады.</w:t>
      </w:r>
    </w:p>
    <w:p w:rsidR="00CF23F6" w:rsidRDefault="00CF23F6" w:rsidP="0003656F">
      <w:pPr>
        <w:spacing w:after="0" w:line="240" w:lineRule="auto"/>
        <w:ind w:firstLine="709"/>
        <w:jc w:val="both"/>
        <w:rPr>
          <w:rFonts w:ascii="Times New Roman" w:hAnsi="Times New Roman" w:cs="Times New Roman"/>
          <w:sz w:val="28"/>
          <w:szCs w:val="28"/>
          <w:lang w:val="kk-KZ"/>
        </w:rPr>
      </w:pPr>
      <w:r w:rsidRPr="0003656F">
        <w:rPr>
          <w:rFonts w:ascii="Times New Roman" w:hAnsi="Times New Roman" w:cs="Times New Roman"/>
          <w:i/>
          <w:sz w:val="28"/>
          <w:szCs w:val="28"/>
          <w:lang w:val="kk-KZ"/>
        </w:rPr>
        <w:t>Тегіс бұлшықеттер</w:t>
      </w:r>
      <w:r w:rsidR="0003656F">
        <w:rPr>
          <w:rFonts w:ascii="Times New Roman" w:hAnsi="Times New Roman" w:cs="Times New Roman"/>
          <w:i/>
          <w:sz w:val="28"/>
          <w:szCs w:val="28"/>
          <w:lang w:val="kk-KZ"/>
        </w:rPr>
        <w:t>.</w:t>
      </w:r>
      <w:r w:rsidRPr="00CF23F6">
        <w:rPr>
          <w:rFonts w:ascii="Times New Roman" w:hAnsi="Times New Roman" w:cs="Times New Roman"/>
          <w:sz w:val="28"/>
          <w:szCs w:val="28"/>
          <w:lang w:val="kk-KZ"/>
        </w:rPr>
        <w:t xml:space="preserve">      Тегіс бұлшықеттер негізінде қантамырлардың ішінде жатады.Қан қысымын реттейді. Тегіс бұлшықеті ішкі органдардың, әсіресе қуыс органдардың құрамына кіреді. Мысалы,өңеш, асқазан, ішек,зәр шығару органдарында, жатырда орналасады.Бұлар ұзын клеткалар болып табылады,ұзындығы 10-20мкм.Ұршық тәрізді екі жағы үшкірленіп келеді.Атқаратын қызметіне байланысты ұзын болады.Эмбрионды даму кезінде,мезенхимадан пайда болады.</w:t>
      </w:r>
    </w:p>
    <w:p w:rsidR="0003656F" w:rsidRPr="0003656F" w:rsidRDefault="0003656F" w:rsidP="0003656F">
      <w:pPr>
        <w:spacing w:after="0" w:line="240" w:lineRule="auto"/>
        <w:ind w:firstLine="708"/>
        <w:jc w:val="both"/>
        <w:rPr>
          <w:rFonts w:ascii="Times New Roman" w:hAnsi="Times New Roman" w:cs="Times New Roman"/>
          <w:sz w:val="28"/>
          <w:szCs w:val="28"/>
          <w:lang w:val="kk-KZ"/>
        </w:rPr>
      </w:pPr>
      <w:r>
        <w:rPr>
          <w:rFonts w:ascii="Times New Roman" w:hAnsi="Times New Roman" w:cs="Times New Roman"/>
          <w:sz w:val="28"/>
          <w:szCs w:val="28"/>
          <w:lang w:val="kk-KZ"/>
        </w:rPr>
        <w:t>4</w:t>
      </w:r>
      <w:r w:rsidRPr="0003656F">
        <w:rPr>
          <w:rFonts w:ascii="Times New Roman" w:hAnsi="Times New Roman" w:cs="Times New Roman"/>
          <w:sz w:val="28"/>
          <w:szCs w:val="28"/>
          <w:lang w:val="kk-KZ"/>
        </w:rPr>
        <w:t>. Шеміршек ұлпасы қаңқа ұлпаларының құрамына кіріп, органимзде механикалық қызмет атқарады. Шеміршектің құрамындағы неегізгі заты тығыз болып келеді де оның беріктілігін қамтамасыз етеді. Сонымен бірге шеміршектің серпімділігі де сақталады. Шеміршектің осындай құрылысыСүйектердің  бір-бірімен тығыз байланысуын қамтамасыз етеді. Шеміршек  әсіресе төменгі сатыдағы омыртқалылар мен жоғарғы сатыдағы жануарлар ұрықтарының денесінің тірегінде  құрайды. Ересек адам органимзмінде  шеміршектер сүйек буындарынын үстінгі қабатын, қабырғалардың ұштарын, кеңірдектің, жұтқыншақтың, бронхтың және құлақтың қалқаның құрайды. Шеміршек ұлпаларының аралық заы өте тығыз болғандықтан қан мен дәнекер  ұлпаларының клеткалары  және жүйке мен қан тамырлары шеміршектің ішіне өте алмайды. Сондықтан шеміршектің қоректенуі перихондр арқылы орындалады. Аралық заттың құрылысына байланысты шеміршектер ниалинді, серпімді және  талшықты болып, бөлінеді.</w:t>
      </w:r>
    </w:p>
    <w:p w:rsidR="0003656F" w:rsidRPr="0003656F" w:rsidRDefault="0003656F" w:rsidP="0003656F">
      <w:pPr>
        <w:spacing w:after="0" w:line="240" w:lineRule="auto"/>
        <w:jc w:val="both"/>
        <w:rPr>
          <w:rFonts w:ascii="Times New Roman" w:hAnsi="Times New Roman" w:cs="Times New Roman"/>
          <w:sz w:val="28"/>
          <w:szCs w:val="28"/>
          <w:lang w:val="kk-KZ"/>
        </w:rPr>
      </w:pPr>
      <w:r w:rsidRPr="0003656F">
        <w:rPr>
          <w:rFonts w:ascii="Times New Roman" w:hAnsi="Times New Roman" w:cs="Times New Roman"/>
          <w:sz w:val="28"/>
          <w:szCs w:val="28"/>
          <w:lang w:val="kk-KZ"/>
        </w:rPr>
        <w:t>Гиалинді шеміршек- ұлпаның ең көп тараған негізгі түрі. Сүтқоректілердің ересек организмінде олар буындардың үстін, қабырғаларыдың ұштарын, кеңірдекті және т.б. органдардың шеміршектерін құрайды. Гиалинді серпімді және  түсі мөлдір болады. Шеміршектің клеткалары негізгі заттың ерекше қуыстарында орналасады.</w:t>
      </w:r>
    </w:p>
    <w:p w:rsidR="0003656F" w:rsidRPr="0003656F" w:rsidRDefault="0003656F" w:rsidP="0003656F">
      <w:pPr>
        <w:spacing w:after="0" w:line="240" w:lineRule="auto"/>
        <w:jc w:val="both"/>
        <w:rPr>
          <w:rFonts w:ascii="Times New Roman" w:hAnsi="Times New Roman" w:cs="Times New Roman"/>
          <w:sz w:val="28"/>
          <w:szCs w:val="28"/>
          <w:lang w:val="kk-KZ"/>
        </w:rPr>
      </w:pPr>
      <w:r w:rsidRPr="0003656F">
        <w:rPr>
          <w:rFonts w:ascii="Times New Roman" w:hAnsi="Times New Roman" w:cs="Times New Roman"/>
          <w:sz w:val="28"/>
          <w:szCs w:val="28"/>
          <w:lang w:val="kk-KZ"/>
        </w:rPr>
        <w:t xml:space="preserve">Көбінесе олар 3-4 клеткалардан тұратын  топтар түзеді. Бұл топтар бір клетканың бөлінуінен пайда болатындықтан </w:t>
      </w:r>
      <w:r w:rsidRPr="0003656F">
        <w:rPr>
          <w:rFonts w:ascii="Times New Roman" w:hAnsi="Times New Roman" w:cs="Times New Roman"/>
          <w:b/>
          <w:sz w:val="28"/>
          <w:szCs w:val="28"/>
          <w:lang w:val="kk-KZ"/>
        </w:rPr>
        <w:t>изогенді</w:t>
      </w:r>
      <w:r w:rsidRPr="0003656F">
        <w:rPr>
          <w:rFonts w:ascii="Times New Roman" w:hAnsi="Times New Roman" w:cs="Times New Roman"/>
          <w:sz w:val="28"/>
          <w:szCs w:val="28"/>
          <w:lang w:val="kk-KZ"/>
        </w:rPr>
        <w:t xml:space="preserve">  топтар деп аталады. Қартайған сайын шеміршектің негізгі заты тығыздалып, клеткалары дискі тәрізді және бұрыш тәрізді болады.</w:t>
      </w:r>
    </w:p>
    <w:p w:rsidR="0003656F" w:rsidRPr="0003656F" w:rsidRDefault="0003656F" w:rsidP="0003656F">
      <w:pPr>
        <w:spacing w:after="0" w:line="240" w:lineRule="auto"/>
        <w:jc w:val="both"/>
        <w:rPr>
          <w:rFonts w:ascii="Times New Roman" w:hAnsi="Times New Roman" w:cs="Times New Roman"/>
          <w:sz w:val="28"/>
          <w:szCs w:val="28"/>
          <w:lang w:val="kk-KZ"/>
        </w:rPr>
      </w:pPr>
      <w:r w:rsidRPr="0003656F">
        <w:rPr>
          <w:rFonts w:ascii="Times New Roman" w:hAnsi="Times New Roman" w:cs="Times New Roman"/>
          <w:sz w:val="28"/>
          <w:szCs w:val="28"/>
          <w:lang w:val="kk-KZ"/>
        </w:rPr>
        <w:t xml:space="preserve">Шеміршек клеткалары көбінесе бір ядролы кейде екі  ядролы  болады. Органоидтары жақсы жетілген. Шеміршектің клетка аралық заты біркелкі болмайды. Микорскоппен қарағанда онда аморфты зат пен желімделген коллаген талшықтары да байқалады. Талшықтар өзара  шырматылып тор түзеді. Шеміршек ұлпасының басқа ұлпалардан айырмашылығы ондағы </w:t>
      </w:r>
      <w:r w:rsidRPr="0003656F">
        <w:rPr>
          <w:rFonts w:ascii="Times New Roman" w:hAnsi="Times New Roman" w:cs="Times New Roman"/>
          <w:sz w:val="28"/>
          <w:szCs w:val="28"/>
          <w:lang w:val="kk-KZ"/>
        </w:rPr>
        <w:lastRenderedPageBreak/>
        <w:t xml:space="preserve">аморфты заты протеиндерден хондриотин күкірт  қышқылынан және альмуьумоидтан  тұрады. Протеиндердің бір бөлігі хондрионтин күкірт қышқылымен күшті қосылып хондромукоид түзеді. Ол шеміршектің негізгі заты. Шеміршектің негізгі затында  коллаген мен хондромукоид біркелкі  орналаспайды ол жануарлар мен адамда рдың жасына байланысты.Адам есейген сайын шеміршектің негізгі затының ерекшеленуі айқындала түседі. Онда тұздар көп жиналып, кәрі шеміршек опырылғыш келеді. Серпімді шеміршек неігізінде  гиалин шеміршегіне ұқсас, бұның да клеткалары капсуламен қоршалып изогенді топтар құрайды. Оның түсі сары болады. Серпімді  шеміршектен құлақ қалқаны, кеңірдектің кейбір шеміршек сақиналары құралады. </w:t>
      </w:r>
    </w:p>
    <w:p w:rsidR="0003656F" w:rsidRDefault="0003656F" w:rsidP="0003656F">
      <w:pPr>
        <w:spacing w:after="0" w:line="240" w:lineRule="auto"/>
        <w:jc w:val="both"/>
        <w:rPr>
          <w:rFonts w:ascii="Times New Roman" w:hAnsi="Times New Roman" w:cs="Times New Roman"/>
          <w:sz w:val="28"/>
          <w:szCs w:val="28"/>
          <w:lang w:val="kk-KZ"/>
        </w:rPr>
      </w:pPr>
      <w:r w:rsidRPr="0003656F">
        <w:rPr>
          <w:rFonts w:ascii="Times New Roman" w:hAnsi="Times New Roman" w:cs="Times New Roman"/>
          <w:sz w:val="28"/>
          <w:szCs w:val="28"/>
          <w:lang w:val="kk-KZ"/>
        </w:rPr>
        <w:t xml:space="preserve">Талшықты шеміршек мұның негізгі затында каллоген талшықтары жинақталған. Омыртқа  аралығында кездеседі. Шеміршектің дамуы-гиалинді шеміршек басқа дәнекер ұлпалары сияқты мезенхимадан дамиды.Дмуы мезенхиманың тығыздалуынан басталады. Қаңқалы  бөлімдер пайда болады. Ұлпа  сұйғының химиялық қасиеті өзгереді. Онда шеміршектің затына ұқсас  заттар пайда болады. Кейін олардан каллоген талшықтар дамиды. Шеміршектің осыдан бастап  екі бөлімі,  аралық заты және клеткасы айқындала басталады және клеткалары көбейе бастайды. Негізгі  заттың базофильдігі артады. Ұрықтың шеміршектің айырмашылығы олар изогенді топ құрамай клеткалары бір-бірінен бөлек орналасады.   </w:t>
      </w:r>
    </w:p>
    <w:p w:rsidR="0085022F" w:rsidRDefault="0085022F" w:rsidP="0085022F">
      <w:pPr>
        <w:spacing w:after="0" w:line="240" w:lineRule="auto"/>
        <w:jc w:val="both"/>
        <w:rPr>
          <w:rFonts w:ascii="Times New Roman" w:hAnsi="Times New Roman" w:cs="Times New Roman"/>
          <w:sz w:val="28"/>
          <w:szCs w:val="28"/>
          <w:lang w:val="kk-KZ"/>
        </w:rPr>
      </w:pPr>
    </w:p>
    <w:p w:rsidR="0085022F" w:rsidRDefault="0085022F" w:rsidP="0085022F">
      <w:pPr>
        <w:spacing w:after="0" w:line="240" w:lineRule="auto"/>
        <w:jc w:val="both"/>
        <w:rPr>
          <w:rFonts w:ascii="Times New Roman" w:hAnsi="Times New Roman" w:cs="Times New Roman"/>
          <w:sz w:val="28"/>
          <w:szCs w:val="28"/>
          <w:lang w:val="kk-KZ"/>
        </w:rPr>
      </w:pPr>
    </w:p>
    <w:p w:rsidR="003A3CA2" w:rsidRPr="0085022F" w:rsidRDefault="003A3CA2" w:rsidP="0085022F">
      <w:pPr>
        <w:spacing w:after="0" w:line="240" w:lineRule="auto"/>
        <w:jc w:val="both"/>
        <w:rPr>
          <w:rFonts w:ascii="Times New Roman" w:hAnsi="Times New Roman" w:cs="Times New Roman"/>
          <w:b/>
          <w:sz w:val="28"/>
          <w:szCs w:val="28"/>
          <w:lang w:val="kk-KZ"/>
        </w:rPr>
      </w:pPr>
      <w:r w:rsidRPr="0085022F">
        <w:rPr>
          <w:rFonts w:ascii="Times New Roman" w:hAnsi="Times New Roman" w:cs="Times New Roman"/>
          <w:b/>
          <w:sz w:val="28"/>
          <w:szCs w:val="28"/>
          <w:lang w:val="kk-KZ"/>
        </w:rPr>
        <w:t>Тақырып5. Жасуша эволюциясы</w:t>
      </w:r>
    </w:p>
    <w:p w:rsidR="003A3CA2" w:rsidRPr="0085022F" w:rsidRDefault="003A3CA2" w:rsidP="00295DAB">
      <w:pPr>
        <w:pStyle w:val="a8"/>
        <w:jc w:val="both"/>
        <w:rPr>
          <w:b/>
          <w:szCs w:val="28"/>
          <w:lang w:val="kk-KZ"/>
        </w:rPr>
      </w:pPr>
      <w:r w:rsidRPr="00295DAB">
        <w:rPr>
          <w:b/>
          <w:szCs w:val="28"/>
          <w:lang w:val="kk-KZ"/>
        </w:rPr>
        <w:t>Мақсаты:</w:t>
      </w:r>
      <w:r w:rsidRPr="00295DAB">
        <w:rPr>
          <w:szCs w:val="28"/>
          <w:lang w:val="kk-KZ"/>
        </w:rPr>
        <w:t xml:space="preserve"> </w:t>
      </w:r>
      <w:r w:rsidR="00295DAB" w:rsidRPr="00295DAB">
        <w:rPr>
          <w:color w:val="000000"/>
          <w:szCs w:val="28"/>
          <w:lang w:val="kk-KZ"/>
        </w:rPr>
        <w:t>Студенттерді жасушаның даму тарихымен</w:t>
      </w:r>
      <w:r w:rsidRPr="00295DAB">
        <w:rPr>
          <w:color w:val="000000"/>
          <w:szCs w:val="28"/>
          <w:lang w:val="kk-KZ"/>
        </w:rPr>
        <w:t xml:space="preserve"> таныстыр</w:t>
      </w:r>
      <w:r w:rsidR="00295DAB" w:rsidRPr="00295DAB">
        <w:rPr>
          <w:color w:val="000000"/>
          <w:szCs w:val="28"/>
          <w:lang w:val="kk-KZ"/>
        </w:rPr>
        <w:t>у.</w:t>
      </w:r>
      <w:r w:rsidR="00295DAB">
        <w:rPr>
          <w:color w:val="000000"/>
          <w:szCs w:val="28"/>
          <w:lang w:val="kk-KZ"/>
        </w:rPr>
        <w:t xml:space="preserve"> </w:t>
      </w:r>
      <w:r w:rsidRPr="0085022F">
        <w:rPr>
          <w:szCs w:val="28"/>
          <w:lang w:val="kk-KZ"/>
        </w:rPr>
        <w:t>1.Клеткалардың даму эволюциясы</w:t>
      </w:r>
    </w:p>
    <w:p w:rsidR="003A3CA2" w:rsidRPr="0085022F" w:rsidRDefault="003A3CA2" w:rsidP="0085022F">
      <w:pPr>
        <w:spacing w:after="0" w:line="240" w:lineRule="auto"/>
        <w:ind w:firstLine="709"/>
        <w:jc w:val="both"/>
        <w:rPr>
          <w:rFonts w:ascii="Times New Roman" w:hAnsi="Times New Roman" w:cs="Times New Roman"/>
          <w:sz w:val="28"/>
          <w:szCs w:val="28"/>
          <w:lang w:val="kk-KZ"/>
        </w:rPr>
      </w:pPr>
      <w:r w:rsidRPr="0085022F">
        <w:rPr>
          <w:rFonts w:ascii="Times New Roman" w:hAnsi="Times New Roman" w:cs="Times New Roman"/>
          <w:sz w:val="28"/>
          <w:szCs w:val="28"/>
          <w:lang w:val="kk-KZ"/>
        </w:rPr>
        <w:t xml:space="preserve">     Ғалымдардың пайымдауы бойынша ежелгі клеткалық форма болып бұдан 3,5 – 10*9 жыл бұрын пайда болған қарапайым прокариоттық клетка.  Алғашқыда мұндай клетканың түрі биологиялық емес органикалық заттарды тіршілік етуге және көбеюге қолданды. Алайда келешекте қарапайым прокариоттық клеткаларда синтез және энергетикалық қамтамасыз ету механизмдері жүре бастады. Қарапайым прокариотты клеткалар қарапайым каталикалық жүйеге ие болды деп  болжайды. Олар энергияны ашу процесінен алды. Болашақта жеке клеткалардың түрлері ашу процесінен тыныс алуға ауысып, энергия жинақтауы үнемді болды. Осылай қарапайым прокариоттық клеткалардың эволюциясының бағыты метобализмнің әртүрлі жолдарының дамуымен прокариоттардың қалыптасуына әкеп соқты. </w:t>
      </w:r>
    </w:p>
    <w:p w:rsidR="003A3CA2" w:rsidRPr="0085022F" w:rsidRDefault="003A3CA2" w:rsidP="0085022F">
      <w:pPr>
        <w:spacing w:after="0" w:line="240" w:lineRule="auto"/>
        <w:ind w:firstLine="709"/>
        <w:jc w:val="both"/>
        <w:rPr>
          <w:rFonts w:ascii="Times New Roman" w:hAnsi="Times New Roman" w:cs="Times New Roman"/>
          <w:sz w:val="28"/>
          <w:szCs w:val="28"/>
          <w:lang w:val="kk-KZ"/>
        </w:rPr>
      </w:pPr>
      <w:r w:rsidRPr="0085022F">
        <w:rPr>
          <w:rFonts w:ascii="Times New Roman" w:hAnsi="Times New Roman" w:cs="Times New Roman"/>
          <w:sz w:val="28"/>
          <w:szCs w:val="28"/>
          <w:lang w:val="kk-KZ"/>
        </w:rPr>
        <w:t xml:space="preserve">   Нуклеотидтердің түзілуі прокариоттардың геномының өзгеруіне әкеп соқты. Керісінше, эукариотты клеткалардың эволюциясы жаңа әртүрлі формаларға ие болуы, мөлшеріне, құрылымы мен компартменталық биохимиялық жүйедегі функциясы және жалпы барлық клеткалардағы аэробты метобализмнің сақталуымен жүрді. Эукариотты клеткалар 1 млрд жыл бұрын прокариотты клеткалардан пайда болды деп есептейді және олардың шығуына байланысты 3 гипотеза бар. </w:t>
      </w:r>
    </w:p>
    <w:p w:rsidR="003A3CA2" w:rsidRPr="0085022F" w:rsidRDefault="003A3CA2" w:rsidP="0085022F">
      <w:pPr>
        <w:spacing w:after="0" w:line="240" w:lineRule="auto"/>
        <w:ind w:firstLine="709"/>
        <w:jc w:val="both"/>
        <w:rPr>
          <w:rFonts w:ascii="Times New Roman" w:hAnsi="Times New Roman" w:cs="Times New Roman"/>
          <w:sz w:val="28"/>
          <w:szCs w:val="28"/>
          <w:lang w:val="kk-KZ"/>
        </w:rPr>
      </w:pPr>
      <w:r w:rsidRPr="0085022F">
        <w:rPr>
          <w:rFonts w:ascii="Times New Roman" w:hAnsi="Times New Roman" w:cs="Times New Roman"/>
          <w:sz w:val="28"/>
          <w:szCs w:val="28"/>
          <w:lang w:val="kk-KZ"/>
        </w:rPr>
        <w:lastRenderedPageBreak/>
        <w:t xml:space="preserve">  Бірінші гипотеза клеткаладың симбиозы – қазіргі кезде  кең қолданып  жүр. Бұл гипотеза бойынша эукариотты клетка – құрылымы симбиотикалық, әртүрлі бірнеше клеткалардан тұратын ортақ клеткалық мембранамен қосылған. Мысалы жасыл өсімдіктердің пластидтері балдырлардан шыққан, аэробты фотосинтез жасап шығарып және қазіргі көк-жасыл балдырладың арғы тегі болған. Эукариотты клеткалардағы митохондрия өзінің алғашқы тегі аэробты бактерия болған. Анаэробты клеткалармен симбиозға түсіп, фотосинтезге қабілетті болған.</w:t>
      </w:r>
    </w:p>
    <w:p w:rsidR="003A3CA2" w:rsidRPr="0085022F" w:rsidRDefault="003A3CA2" w:rsidP="0085022F">
      <w:pPr>
        <w:spacing w:after="0" w:line="240" w:lineRule="auto"/>
        <w:ind w:firstLine="709"/>
        <w:jc w:val="both"/>
        <w:rPr>
          <w:rFonts w:ascii="Times New Roman" w:hAnsi="Times New Roman" w:cs="Times New Roman"/>
          <w:sz w:val="28"/>
          <w:szCs w:val="28"/>
          <w:lang w:val="kk-KZ"/>
        </w:rPr>
      </w:pPr>
      <w:r w:rsidRPr="0085022F">
        <w:rPr>
          <w:rFonts w:ascii="Times New Roman" w:hAnsi="Times New Roman" w:cs="Times New Roman"/>
          <w:sz w:val="28"/>
          <w:szCs w:val="28"/>
          <w:lang w:val="kk-KZ"/>
        </w:rPr>
        <w:t xml:space="preserve">   Клетка оттегі бар атмосферада  тіршілік етуіне және тыныс алуының нәтижесінде пайда болды. Ядроның шығуы – ежелгі клеткаішілік  симбионттың қалдығы, яғни эукариотты клеткаға айналу барысында  өзінің цитоплазмасынан айырылған деп болжайды. </w:t>
      </w:r>
    </w:p>
    <w:p w:rsidR="003A3CA2" w:rsidRPr="0085022F" w:rsidRDefault="003A3CA2" w:rsidP="0085022F">
      <w:pPr>
        <w:spacing w:after="0" w:line="240" w:lineRule="auto"/>
        <w:ind w:firstLine="709"/>
        <w:jc w:val="both"/>
        <w:rPr>
          <w:rFonts w:ascii="Times New Roman" w:hAnsi="Times New Roman" w:cs="Times New Roman"/>
          <w:sz w:val="28"/>
          <w:szCs w:val="28"/>
          <w:lang w:val="kk-KZ"/>
        </w:rPr>
      </w:pPr>
      <w:r w:rsidRPr="0085022F">
        <w:rPr>
          <w:rFonts w:ascii="Times New Roman" w:hAnsi="Times New Roman" w:cs="Times New Roman"/>
          <w:sz w:val="28"/>
          <w:szCs w:val="28"/>
          <w:lang w:val="kk-KZ"/>
        </w:rPr>
        <w:t xml:space="preserve">   Екінші гипотеза бойынша эукариотты клеткалар бір клеткадан шыққан деп болжайды. </w:t>
      </w:r>
    </w:p>
    <w:p w:rsidR="003A3CA2" w:rsidRPr="0085022F" w:rsidRDefault="003A3CA2" w:rsidP="0085022F">
      <w:pPr>
        <w:spacing w:after="0" w:line="240" w:lineRule="auto"/>
        <w:ind w:firstLine="709"/>
        <w:jc w:val="both"/>
        <w:rPr>
          <w:rFonts w:ascii="Times New Roman" w:hAnsi="Times New Roman" w:cs="Times New Roman"/>
          <w:sz w:val="28"/>
          <w:szCs w:val="28"/>
          <w:lang w:val="kk-KZ"/>
        </w:rPr>
      </w:pPr>
      <w:r w:rsidRPr="0085022F">
        <w:rPr>
          <w:rFonts w:ascii="Times New Roman" w:hAnsi="Times New Roman" w:cs="Times New Roman"/>
          <w:sz w:val="28"/>
          <w:szCs w:val="28"/>
          <w:lang w:val="kk-KZ"/>
        </w:rPr>
        <w:t xml:space="preserve">    Эукариотты клеткалардың арғы тегі болып прокариотты клеткалар болған. Клеткалық мембранаға жапсырылған бірнеше геномы болған деп болжайды. Клетка мембранасының инвагинациясының нәтижесінде фотосинтезге қабілетті органеллалар түзілген. Одан кейін органнелалардың мамандануы жүреді яғни тыныс алу және фотосинтездік функцияларынан айырылғандар ядроға, керісінше бұл функциялардың дамуынан митохондрия және  пластидтерге айналған. </w:t>
      </w:r>
    </w:p>
    <w:p w:rsidR="003A3CA2" w:rsidRPr="0085022F" w:rsidRDefault="003A3CA2" w:rsidP="0085022F">
      <w:pPr>
        <w:spacing w:after="0" w:line="240" w:lineRule="auto"/>
        <w:ind w:firstLine="709"/>
        <w:jc w:val="both"/>
        <w:rPr>
          <w:rFonts w:ascii="Times New Roman" w:hAnsi="Times New Roman" w:cs="Times New Roman"/>
          <w:sz w:val="28"/>
          <w:szCs w:val="28"/>
          <w:lang w:val="kk-KZ"/>
        </w:rPr>
      </w:pPr>
      <w:r w:rsidRPr="0085022F">
        <w:rPr>
          <w:rFonts w:ascii="Times New Roman" w:hAnsi="Times New Roman" w:cs="Times New Roman"/>
          <w:sz w:val="28"/>
          <w:szCs w:val="28"/>
          <w:lang w:val="kk-KZ"/>
        </w:rPr>
        <w:t xml:space="preserve">  Үшінші гипотеза бойынша эукаротты клеткалар көп геномы бар прокариотты клеткалардан пайда болған деп болжайды. Сол көп геномдар бөлшектерге бөлініп, алғашқы құрылымдарға шектелген функцияларға айналған. Содан кейін аналогиялық  функциялардың құрылымдарының клондануы жүреді. Соның нәтижесінде олар екі қабатты мембранамен қапталады. Бұл ядроның митохондрияның кейінірек мембраналық жүйенің түзіледі. </w:t>
      </w:r>
    </w:p>
    <w:p w:rsidR="003A3CA2" w:rsidRPr="0085022F" w:rsidRDefault="003A3CA2" w:rsidP="0085022F">
      <w:pPr>
        <w:spacing w:after="0" w:line="240" w:lineRule="auto"/>
        <w:ind w:firstLine="709"/>
        <w:jc w:val="both"/>
        <w:rPr>
          <w:rFonts w:ascii="Times New Roman" w:hAnsi="Times New Roman" w:cs="Times New Roman"/>
          <w:sz w:val="28"/>
          <w:szCs w:val="28"/>
          <w:lang w:val="kk-KZ"/>
        </w:rPr>
      </w:pPr>
    </w:p>
    <w:p w:rsidR="003A3CA2" w:rsidRPr="0085022F" w:rsidRDefault="003A3CA2" w:rsidP="0085022F">
      <w:pPr>
        <w:spacing w:after="0" w:line="240" w:lineRule="auto"/>
        <w:ind w:firstLine="709"/>
        <w:jc w:val="both"/>
        <w:rPr>
          <w:rFonts w:ascii="Times New Roman" w:hAnsi="Times New Roman" w:cs="Times New Roman"/>
          <w:b/>
          <w:sz w:val="28"/>
          <w:szCs w:val="28"/>
          <w:lang w:val="kk-KZ"/>
        </w:rPr>
      </w:pPr>
    </w:p>
    <w:p w:rsidR="00CF23F6" w:rsidRPr="0085022F" w:rsidRDefault="00CF23F6" w:rsidP="0085022F">
      <w:pPr>
        <w:tabs>
          <w:tab w:val="left" w:pos="1980"/>
        </w:tabs>
        <w:spacing w:after="0" w:line="240" w:lineRule="auto"/>
        <w:ind w:firstLine="709"/>
        <w:jc w:val="both"/>
        <w:rPr>
          <w:rFonts w:ascii="Times New Roman" w:hAnsi="Times New Roman" w:cs="Times New Roman"/>
          <w:sz w:val="28"/>
          <w:szCs w:val="28"/>
          <w:lang w:val="kk-KZ"/>
        </w:rPr>
      </w:pPr>
    </w:p>
    <w:p w:rsidR="00CF23F6" w:rsidRPr="0085022F" w:rsidRDefault="00CF23F6" w:rsidP="0085022F">
      <w:pPr>
        <w:spacing w:after="0" w:line="240" w:lineRule="auto"/>
        <w:ind w:firstLine="709"/>
        <w:jc w:val="both"/>
        <w:rPr>
          <w:rFonts w:ascii="Times New Roman" w:hAnsi="Times New Roman" w:cs="Times New Roman"/>
          <w:sz w:val="28"/>
          <w:szCs w:val="28"/>
          <w:lang w:val="kk-KZ"/>
        </w:rPr>
      </w:pPr>
    </w:p>
    <w:p w:rsidR="00CF23F6" w:rsidRPr="0085022F" w:rsidRDefault="00CF23F6" w:rsidP="0085022F">
      <w:pPr>
        <w:autoSpaceDE w:val="0"/>
        <w:autoSpaceDN w:val="0"/>
        <w:adjustRightInd w:val="0"/>
        <w:spacing w:after="0" w:line="240" w:lineRule="auto"/>
        <w:ind w:firstLine="709"/>
        <w:jc w:val="both"/>
        <w:rPr>
          <w:rFonts w:ascii="Times New Roman" w:hAnsi="Times New Roman" w:cs="Times New Roman"/>
          <w:sz w:val="28"/>
          <w:szCs w:val="28"/>
          <w:lang w:val="kk-KZ"/>
        </w:rPr>
      </w:pPr>
      <w:bookmarkStart w:id="0" w:name="_GoBack"/>
      <w:bookmarkEnd w:id="0"/>
    </w:p>
    <w:sectPr w:rsidR="00CF23F6" w:rsidRPr="0085022F" w:rsidSect="009B29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Kz Times New Roman">
    <w:altName w:val="Times New Roman"/>
    <w:panose1 w:val="00000000000000000000"/>
    <w:charset w:val="CC"/>
    <w:family w:val="roman"/>
    <w:notTrueType/>
    <w:pitch w:val="variable"/>
    <w:sig w:usb0="00000203" w:usb1="00000000" w:usb2="00000000" w:usb3="00000000" w:csb0="00000005"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TimesNewRoman">
    <w:altName w:val="Times New Roman"/>
    <w:panose1 w:val="00000000000000000000"/>
    <w:charset w:val="CC"/>
    <w:family w:val="auto"/>
    <w:notTrueType/>
    <w:pitch w:val="default"/>
    <w:sig w:usb0="00000203" w:usb1="00000000" w:usb2="00000000" w:usb3="00000000" w:csb0="00000005"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D35A8"/>
    <w:multiLevelType w:val="hybridMultilevel"/>
    <w:tmpl w:val="82B03D54"/>
    <w:lvl w:ilvl="0" w:tplc="57CE13D8">
      <w:start w:val="1"/>
      <w:numFmt w:val="decimal"/>
      <w:lvlText w:val="%1."/>
      <w:lvlJc w:val="left"/>
      <w:pPr>
        <w:ind w:left="720" w:hanging="360"/>
      </w:pPr>
      <w:rPr>
        <w:rFonts w:ascii="Times New Roman" w:hAnsi="Times New Roman" w:cs="Times New Roman" w:hint="default"/>
        <w:b/>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2DB1732"/>
    <w:multiLevelType w:val="hybridMultilevel"/>
    <w:tmpl w:val="35E2A162"/>
    <w:lvl w:ilvl="0" w:tplc="ADB43F98">
      <w:start w:val="1"/>
      <w:numFmt w:val="decimal"/>
      <w:lvlText w:val="%1."/>
      <w:lvlJc w:val="left"/>
      <w:pPr>
        <w:tabs>
          <w:tab w:val="num" w:pos="510"/>
        </w:tabs>
        <w:ind w:left="510" w:hanging="360"/>
      </w:pPr>
      <w:rPr>
        <w:rFonts w:hint="default"/>
      </w:rPr>
    </w:lvl>
    <w:lvl w:ilvl="1" w:tplc="04190019" w:tentative="1">
      <w:start w:val="1"/>
      <w:numFmt w:val="lowerLetter"/>
      <w:lvlText w:val="%2."/>
      <w:lvlJc w:val="left"/>
      <w:pPr>
        <w:tabs>
          <w:tab w:val="num" w:pos="1230"/>
        </w:tabs>
        <w:ind w:left="1230" w:hanging="360"/>
      </w:pPr>
    </w:lvl>
    <w:lvl w:ilvl="2" w:tplc="0419001B" w:tentative="1">
      <w:start w:val="1"/>
      <w:numFmt w:val="lowerRoman"/>
      <w:lvlText w:val="%3."/>
      <w:lvlJc w:val="right"/>
      <w:pPr>
        <w:tabs>
          <w:tab w:val="num" w:pos="1950"/>
        </w:tabs>
        <w:ind w:left="1950" w:hanging="180"/>
      </w:pPr>
    </w:lvl>
    <w:lvl w:ilvl="3" w:tplc="0419000F" w:tentative="1">
      <w:start w:val="1"/>
      <w:numFmt w:val="decimal"/>
      <w:lvlText w:val="%4."/>
      <w:lvlJc w:val="left"/>
      <w:pPr>
        <w:tabs>
          <w:tab w:val="num" w:pos="2670"/>
        </w:tabs>
        <w:ind w:left="2670" w:hanging="360"/>
      </w:pPr>
    </w:lvl>
    <w:lvl w:ilvl="4" w:tplc="04190019" w:tentative="1">
      <w:start w:val="1"/>
      <w:numFmt w:val="lowerLetter"/>
      <w:lvlText w:val="%5."/>
      <w:lvlJc w:val="left"/>
      <w:pPr>
        <w:tabs>
          <w:tab w:val="num" w:pos="3390"/>
        </w:tabs>
        <w:ind w:left="3390" w:hanging="360"/>
      </w:pPr>
    </w:lvl>
    <w:lvl w:ilvl="5" w:tplc="0419001B" w:tentative="1">
      <w:start w:val="1"/>
      <w:numFmt w:val="lowerRoman"/>
      <w:lvlText w:val="%6."/>
      <w:lvlJc w:val="right"/>
      <w:pPr>
        <w:tabs>
          <w:tab w:val="num" w:pos="4110"/>
        </w:tabs>
        <w:ind w:left="4110" w:hanging="180"/>
      </w:pPr>
    </w:lvl>
    <w:lvl w:ilvl="6" w:tplc="0419000F" w:tentative="1">
      <w:start w:val="1"/>
      <w:numFmt w:val="decimal"/>
      <w:lvlText w:val="%7."/>
      <w:lvlJc w:val="left"/>
      <w:pPr>
        <w:tabs>
          <w:tab w:val="num" w:pos="4830"/>
        </w:tabs>
        <w:ind w:left="4830" w:hanging="360"/>
      </w:pPr>
    </w:lvl>
    <w:lvl w:ilvl="7" w:tplc="04190019" w:tentative="1">
      <w:start w:val="1"/>
      <w:numFmt w:val="lowerLetter"/>
      <w:lvlText w:val="%8."/>
      <w:lvlJc w:val="left"/>
      <w:pPr>
        <w:tabs>
          <w:tab w:val="num" w:pos="5550"/>
        </w:tabs>
        <w:ind w:left="5550" w:hanging="360"/>
      </w:pPr>
    </w:lvl>
    <w:lvl w:ilvl="8" w:tplc="0419001B" w:tentative="1">
      <w:start w:val="1"/>
      <w:numFmt w:val="lowerRoman"/>
      <w:lvlText w:val="%9."/>
      <w:lvlJc w:val="right"/>
      <w:pPr>
        <w:tabs>
          <w:tab w:val="num" w:pos="6270"/>
        </w:tabs>
        <w:ind w:left="6270" w:hanging="180"/>
      </w:pPr>
    </w:lvl>
  </w:abstractNum>
  <w:abstractNum w:abstractNumId="2">
    <w:nsid w:val="15E244DD"/>
    <w:multiLevelType w:val="hybridMultilevel"/>
    <w:tmpl w:val="C4EE6970"/>
    <w:lvl w:ilvl="0" w:tplc="59DE2A84">
      <w:start w:val="1"/>
      <w:numFmt w:val="decimal"/>
      <w:lvlText w:val="%1."/>
      <w:lvlJc w:val="left"/>
      <w:pPr>
        <w:ind w:left="720" w:hanging="360"/>
      </w:pPr>
      <w:rPr>
        <w:rFonts w:ascii="Kz Times New Roman" w:hAnsi="Kz Times New Roman" w:hint="default"/>
        <w:b w:val="0"/>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1C995EB7"/>
    <w:multiLevelType w:val="hybridMultilevel"/>
    <w:tmpl w:val="A80A38A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1BF2B8C"/>
    <w:multiLevelType w:val="hybridMultilevel"/>
    <w:tmpl w:val="87487318"/>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63CF51EC"/>
    <w:multiLevelType w:val="hybridMultilevel"/>
    <w:tmpl w:val="D6FAECB2"/>
    <w:lvl w:ilvl="0" w:tplc="298897F8">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470956"/>
    <w:multiLevelType w:val="hybridMultilevel"/>
    <w:tmpl w:val="85126A16"/>
    <w:lvl w:ilvl="0" w:tplc="626E7004">
      <w:start w:val="1"/>
      <w:numFmt w:val="decimal"/>
      <w:lvlText w:val="%1."/>
      <w:lvlJc w:val="left"/>
      <w:pPr>
        <w:tabs>
          <w:tab w:val="num" w:pos="435"/>
        </w:tabs>
        <w:ind w:left="435" w:hanging="360"/>
      </w:pPr>
      <w:rPr>
        <w:rFonts w:hint="default"/>
        <w:sz w:val="32"/>
        <w:szCs w:val="32"/>
      </w:rPr>
    </w:lvl>
    <w:lvl w:ilvl="1" w:tplc="04190019" w:tentative="1">
      <w:start w:val="1"/>
      <w:numFmt w:val="lowerLetter"/>
      <w:lvlText w:val="%2."/>
      <w:lvlJc w:val="left"/>
      <w:pPr>
        <w:tabs>
          <w:tab w:val="num" w:pos="1155"/>
        </w:tabs>
        <w:ind w:left="1155" w:hanging="360"/>
      </w:pPr>
    </w:lvl>
    <w:lvl w:ilvl="2" w:tplc="0419001B" w:tentative="1">
      <w:start w:val="1"/>
      <w:numFmt w:val="lowerRoman"/>
      <w:lvlText w:val="%3."/>
      <w:lvlJc w:val="right"/>
      <w:pPr>
        <w:tabs>
          <w:tab w:val="num" w:pos="1875"/>
        </w:tabs>
        <w:ind w:left="1875" w:hanging="180"/>
      </w:pPr>
    </w:lvl>
    <w:lvl w:ilvl="3" w:tplc="0419000F" w:tentative="1">
      <w:start w:val="1"/>
      <w:numFmt w:val="decimal"/>
      <w:lvlText w:val="%4."/>
      <w:lvlJc w:val="left"/>
      <w:pPr>
        <w:tabs>
          <w:tab w:val="num" w:pos="2595"/>
        </w:tabs>
        <w:ind w:left="2595" w:hanging="360"/>
      </w:pPr>
    </w:lvl>
    <w:lvl w:ilvl="4" w:tplc="04190019" w:tentative="1">
      <w:start w:val="1"/>
      <w:numFmt w:val="lowerLetter"/>
      <w:lvlText w:val="%5."/>
      <w:lvlJc w:val="left"/>
      <w:pPr>
        <w:tabs>
          <w:tab w:val="num" w:pos="3315"/>
        </w:tabs>
        <w:ind w:left="3315" w:hanging="360"/>
      </w:pPr>
    </w:lvl>
    <w:lvl w:ilvl="5" w:tplc="0419001B" w:tentative="1">
      <w:start w:val="1"/>
      <w:numFmt w:val="lowerRoman"/>
      <w:lvlText w:val="%6."/>
      <w:lvlJc w:val="right"/>
      <w:pPr>
        <w:tabs>
          <w:tab w:val="num" w:pos="4035"/>
        </w:tabs>
        <w:ind w:left="4035" w:hanging="180"/>
      </w:pPr>
    </w:lvl>
    <w:lvl w:ilvl="6" w:tplc="0419000F" w:tentative="1">
      <w:start w:val="1"/>
      <w:numFmt w:val="decimal"/>
      <w:lvlText w:val="%7."/>
      <w:lvlJc w:val="left"/>
      <w:pPr>
        <w:tabs>
          <w:tab w:val="num" w:pos="4755"/>
        </w:tabs>
        <w:ind w:left="4755" w:hanging="360"/>
      </w:pPr>
    </w:lvl>
    <w:lvl w:ilvl="7" w:tplc="04190019" w:tentative="1">
      <w:start w:val="1"/>
      <w:numFmt w:val="lowerLetter"/>
      <w:lvlText w:val="%8."/>
      <w:lvlJc w:val="left"/>
      <w:pPr>
        <w:tabs>
          <w:tab w:val="num" w:pos="5475"/>
        </w:tabs>
        <w:ind w:left="5475" w:hanging="360"/>
      </w:pPr>
    </w:lvl>
    <w:lvl w:ilvl="8" w:tplc="0419001B" w:tentative="1">
      <w:start w:val="1"/>
      <w:numFmt w:val="lowerRoman"/>
      <w:lvlText w:val="%9."/>
      <w:lvlJc w:val="right"/>
      <w:pPr>
        <w:tabs>
          <w:tab w:val="num" w:pos="6195"/>
        </w:tabs>
        <w:ind w:left="6195" w:hanging="180"/>
      </w:pPr>
    </w:lvl>
  </w:abstractNum>
  <w:num w:numId="1">
    <w:abstractNumId w:val="3"/>
  </w:num>
  <w:num w:numId="2">
    <w:abstractNumId w:val="5"/>
  </w:num>
  <w:num w:numId="3">
    <w:abstractNumId w:val="2"/>
  </w:num>
  <w:num w:numId="4">
    <w:abstractNumId w:val="6"/>
  </w:num>
  <w:num w:numId="5">
    <w:abstractNumId w:val="0"/>
  </w:num>
  <w:num w:numId="6">
    <w:abstractNumId w:val="1"/>
  </w:num>
  <w:num w:numId="7">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011B3"/>
    <w:rsid w:val="0003656F"/>
    <w:rsid w:val="00092174"/>
    <w:rsid w:val="002011B3"/>
    <w:rsid w:val="00295DAB"/>
    <w:rsid w:val="003A3CA2"/>
    <w:rsid w:val="005F4DB3"/>
    <w:rsid w:val="006544F9"/>
    <w:rsid w:val="007B6039"/>
    <w:rsid w:val="0085022F"/>
    <w:rsid w:val="009B2966"/>
    <w:rsid w:val="00B52C42"/>
    <w:rsid w:val="00B85C7C"/>
    <w:rsid w:val="00CF23F6"/>
    <w:rsid w:val="00F97DD6"/>
    <w:rsid w:val="00FE03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B2966"/>
  </w:style>
  <w:style w:type="paragraph" w:styleId="3">
    <w:name w:val="heading 3"/>
    <w:basedOn w:val="a"/>
    <w:next w:val="a"/>
    <w:link w:val="30"/>
    <w:qFormat/>
    <w:rsid w:val="00CF23F6"/>
    <w:pPr>
      <w:keepNext/>
      <w:spacing w:before="240" w:after="60" w:line="240" w:lineRule="auto"/>
      <w:outlineLvl w:val="2"/>
    </w:pPr>
    <w:rPr>
      <w:rFonts w:ascii="Arial" w:eastAsia="Batang" w:hAnsi="Arial" w:cs="Arial"/>
      <w:b/>
      <w:bCs/>
      <w:sz w:val="26"/>
      <w:szCs w:val="26"/>
      <w:lang w:eastAsia="ru-RU"/>
    </w:rPr>
  </w:style>
  <w:style w:type="paragraph" w:styleId="4">
    <w:name w:val="heading 4"/>
    <w:basedOn w:val="a"/>
    <w:next w:val="a"/>
    <w:link w:val="40"/>
    <w:uiPriority w:val="9"/>
    <w:semiHidden/>
    <w:unhideWhenUsed/>
    <w:qFormat/>
    <w:rsid w:val="00CF23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44F9"/>
    <w:pPr>
      <w:ind w:left="720"/>
      <w:contextualSpacing/>
    </w:pPr>
  </w:style>
  <w:style w:type="character" w:customStyle="1" w:styleId="apple-converted-space">
    <w:name w:val="apple-converted-space"/>
    <w:basedOn w:val="a0"/>
    <w:rsid w:val="00092174"/>
  </w:style>
  <w:style w:type="paragraph" w:styleId="a4">
    <w:name w:val="Balloon Text"/>
    <w:basedOn w:val="a"/>
    <w:link w:val="a5"/>
    <w:uiPriority w:val="99"/>
    <w:semiHidden/>
    <w:unhideWhenUsed/>
    <w:rsid w:val="00B85C7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5C7C"/>
    <w:rPr>
      <w:rFonts w:ascii="Tahoma" w:hAnsi="Tahoma" w:cs="Tahoma"/>
      <w:sz w:val="16"/>
      <w:szCs w:val="16"/>
    </w:rPr>
  </w:style>
  <w:style w:type="character" w:customStyle="1" w:styleId="30">
    <w:name w:val="Заголовок 3 Знак"/>
    <w:basedOn w:val="a0"/>
    <w:link w:val="3"/>
    <w:rsid w:val="00CF23F6"/>
    <w:rPr>
      <w:rFonts w:ascii="Arial" w:eastAsia="Batang" w:hAnsi="Arial" w:cs="Arial"/>
      <w:b/>
      <w:bCs/>
      <w:sz w:val="26"/>
      <w:szCs w:val="26"/>
      <w:lang w:eastAsia="ru-RU"/>
    </w:rPr>
  </w:style>
  <w:style w:type="paragraph" w:styleId="a6">
    <w:name w:val="Body Text"/>
    <w:basedOn w:val="a"/>
    <w:link w:val="a7"/>
    <w:rsid w:val="00CF23F6"/>
    <w:pPr>
      <w:spacing w:after="0" w:line="240" w:lineRule="auto"/>
    </w:pPr>
    <w:rPr>
      <w:rFonts w:ascii="Times New Roman" w:eastAsia="Batang" w:hAnsi="Times New Roman" w:cs="Times New Roman"/>
      <w:sz w:val="28"/>
      <w:szCs w:val="24"/>
      <w:lang w:val="kk-KZ" w:eastAsia="ru-RU"/>
    </w:rPr>
  </w:style>
  <w:style w:type="character" w:customStyle="1" w:styleId="a7">
    <w:name w:val="Основной текст Знак"/>
    <w:basedOn w:val="a0"/>
    <w:link w:val="a6"/>
    <w:rsid w:val="00CF23F6"/>
    <w:rPr>
      <w:rFonts w:ascii="Times New Roman" w:eastAsia="Batang" w:hAnsi="Times New Roman" w:cs="Times New Roman"/>
      <w:sz w:val="28"/>
      <w:szCs w:val="24"/>
      <w:lang w:val="kk-KZ" w:eastAsia="ru-RU"/>
    </w:rPr>
  </w:style>
  <w:style w:type="character" w:customStyle="1" w:styleId="40">
    <w:name w:val="Заголовок 4 Знак"/>
    <w:basedOn w:val="a0"/>
    <w:link w:val="4"/>
    <w:uiPriority w:val="9"/>
    <w:semiHidden/>
    <w:rsid w:val="00CF23F6"/>
    <w:rPr>
      <w:rFonts w:asciiTheme="majorHAnsi" w:eastAsiaTheme="majorEastAsia" w:hAnsiTheme="majorHAnsi" w:cstheme="majorBidi"/>
      <w:b/>
      <w:bCs/>
      <w:i/>
      <w:iCs/>
      <w:color w:val="4F81BD" w:themeColor="accent1"/>
    </w:rPr>
  </w:style>
  <w:style w:type="paragraph" w:styleId="a8">
    <w:name w:val="Title"/>
    <w:basedOn w:val="a"/>
    <w:link w:val="a9"/>
    <w:qFormat/>
    <w:rsid w:val="003A3CA2"/>
    <w:pPr>
      <w:spacing w:after="0" w:line="240" w:lineRule="auto"/>
      <w:jc w:val="center"/>
    </w:pPr>
    <w:rPr>
      <w:rFonts w:ascii="Times New Roman" w:eastAsia="Batang" w:hAnsi="Times New Roman" w:cs="Times New Roman"/>
      <w:sz w:val="28"/>
      <w:szCs w:val="20"/>
      <w:lang w:eastAsia="ru-RU"/>
    </w:rPr>
  </w:style>
  <w:style w:type="character" w:customStyle="1" w:styleId="a9">
    <w:name w:val="Название Знак"/>
    <w:basedOn w:val="a0"/>
    <w:link w:val="a8"/>
    <w:rsid w:val="003A3CA2"/>
    <w:rPr>
      <w:rFonts w:ascii="Times New Roman" w:eastAsia="Batang" w:hAnsi="Times New Roman" w:cs="Times New Roman"/>
      <w:sz w:val="28"/>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3">
    <w:name w:val="heading 3"/>
    <w:basedOn w:val="a"/>
    <w:next w:val="a"/>
    <w:link w:val="30"/>
    <w:qFormat/>
    <w:rsid w:val="00CF23F6"/>
    <w:pPr>
      <w:keepNext/>
      <w:spacing w:before="240" w:after="60" w:line="240" w:lineRule="auto"/>
      <w:outlineLvl w:val="2"/>
    </w:pPr>
    <w:rPr>
      <w:rFonts w:ascii="Arial" w:eastAsia="Batang" w:hAnsi="Arial" w:cs="Arial"/>
      <w:b/>
      <w:bCs/>
      <w:sz w:val="26"/>
      <w:szCs w:val="26"/>
      <w:lang w:eastAsia="ru-RU"/>
    </w:rPr>
  </w:style>
  <w:style w:type="paragraph" w:styleId="4">
    <w:name w:val="heading 4"/>
    <w:basedOn w:val="a"/>
    <w:next w:val="a"/>
    <w:link w:val="40"/>
    <w:uiPriority w:val="9"/>
    <w:semiHidden/>
    <w:unhideWhenUsed/>
    <w:qFormat/>
    <w:rsid w:val="00CF23F6"/>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544F9"/>
    <w:pPr>
      <w:ind w:left="720"/>
      <w:contextualSpacing/>
    </w:pPr>
  </w:style>
  <w:style w:type="character" w:customStyle="1" w:styleId="apple-converted-space">
    <w:name w:val="apple-converted-space"/>
    <w:basedOn w:val="a0"/>
    <w:rsid w:val="00092174"/>
  </w:style>
  <w:style w:type="paragraph" w:styleId="a4">
    <w:name w:val="Balloon Text"/>
    <w:basedOn w:val="a"/>
    <w:link w:val="a5"/>
    <w:uiPriority w:val="99"/>
    <w:semiHidden/>
    <w:unhideWhenUsed/>
    <w:rsid w:val="00B85C7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B85C7C"/>
    <w:rPr>
      <w:rFonts w:ascii="Tahoma" w:hAnsi="Tahoma" w:cs="Tahoma"/>
      <w:sz w:val="16"/>
      <w:szCs w:val="16"/>
    </w:rPr>
  </w:style>
  <w:style w:type="character" w:customStyle="1" w:styleId="30">
    <w:name w:val="Заголовок 3 Знак"/>
    <w:basedOn w:val="a0"/>
    <w:link w:val="3"/>
    <w:rsid w:val="00CF23F6"/>
    <w:rPr>
      <w:rFonts w:ascii="Arial" w:eastAsia="Batang" w:hAnsi="Arial" w:cs="Arial"/>
      <w:b/>
      <w:bCs/>
      <w:sz w:val="26"/>
      <w:szCs w:val="26"/>
      <w:lang w:eastAsia="ru-RU"/>
    </w:rPr>
  </w:style>
  <w:style w:type="paragraph" w:styleId="a6">
    <w:name w:val="Body Text"/>
    <w:basedOn w:val="a"/>
    <w:link w:val="a7"/>
    <w:rsid w:val="00CF23F6"/>
    <w:pPr>
      <w:spacing w:after="0" w:line="240" w:lineRule="auto"/>
    </w:pPr>
    <w:rPr>
      <w:rFonts w:ascii="Times New Roman" w:eastAsia="Batang" w:hAnsi="Times New Roman" w:cs="Times New Roman"/>
      <w:sz w:val="28"/>
      <w:szCs w:val="24"/>
      <w:lang w:val="kk-KZ" w:eastAsia="ru-RU"/>
    </w:rPr>
  </w:style>
  <w:style w:type="character" w:customStyle="1" w:styleId="a7">
    <w:name w:val="Основной текст Знак"/>
    <w:basedOn w:val="a0"/>
    <w:link w:val="a6"/>
    <w:rsid w:val="00CF23F6"/>
    <w:rPr>
      <w:rFonts w:ascii="Times New Roman" w:eastAsia="Batang" w:hAnsi="Times New Roman" w:cs="Times New Roman"/>
      <w:sz w:val="28"/>
      <w:szCs w:val="24"/>
      <w:lang w:val="kk-KZ" w:eastAsia="ru-RU"/>
    </w:rPr>
  </w:style>
  <w:style w:type="character" w:customStyle="1" w:styleId="40">
    <w:name w:val="Заголовок 4 Знак"/>
    <w:basedOn w:val="a0"/>
    <w:link w:val="4"/>
    <w:uiPriority w:val="9"/>
    <w:semiHidden/>
    <w:rsid w:val="00CF23F6"/>
    <w:rPr>
      <w:rFonts w:asciiTheme="majorHAnsi" w:eastAsiaTheme="majorEastAsia" w:hAnsiTheme="majorHAnsi" w:cstheme="majorBidi"/>
      <w:b/>
      <w:bCs/>
      <w:i/>
      <w:iCs/>
      <w:color w:val="4F81BD" w:themeColor="accent1"/>
    </w:rPr>
  </w:style>
  <w:style w:type="paragraph" w:styleId="a8">
    <w:name w:val="Title"/>
    <w:basedOn w:val="a"/>
    <w:link w:val="a9"/>
    <w:qFormat/>
    <w:rsid w:val="003A3CA2"/>
    <w:pPr>
      <w:spacing w:after="0" w:line="240" w:lineRule="auto"/>
      <w:jc w:val="center"/>
    </w:pPr>
    <w:rPr>
      <w:rFonts w:ascii="Times New Roman" w:eastAsia="Batang" w:hAnsi="Times New Roman" w:cs="Times New Roman"/>
      <w:sz w:val="28"/>
      <w:szCs w:val="20"/>
      <w:lang w:eastAsia="ru-RU"/>
    </w:rPr>
  </w:style>
  <w:style w:type="character" w:customStyle="1" w:styleId="a9">
    <w:name w:val="Название Знак"/>
    <w:basedOn w:val="a0"/>
    <w:link w:val="a8"/>
    <w:rsid w:val="003A3CA2"/>
    <w:rPr>
      <w:rFonts w:ascii="Times New Roman" w:eastAsia="Batang" w:hAnsi="Times New Roman" w:cs="Times New Roman"/>
      <w:sz w:val="28"/>
      <w:szCs w:val="20"/>
      <w:lang w:eastAsia="ru-RU"/>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61</TotalTime>
  <Pages>20</Pages>
  <Words>7367</Words>
  <Characters>41995</Characters>
  <Application>Microsoft Office Word</Application>
  <DocSecurity>0</DocSecurity>
  <Lines>349</Lines>
  <Paragraphs>98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49264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Murat</dc:creator>
  <cp:keywords/>
  <dc:description/>
  <cp:lastModifiedBy>User</cp:lastModifiedBy>
  <cp:revision>6</cp:revision>
  <cp:lastPrinted>2015-10-05T06:05:00Z</cp:lastPrinted>
  <dcterms:created xsi:type="dcterms:W3CDTF">2015-09-26T18:19:00Z</dcterms:created>
  <dcterms:modified xsi:type="dcterms:W3CDTF">2015-10-05T06:06:00Z</dcterms:modified>
</cp:coreProperties>
</file>